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F0AC7" w14:textId="74ADF6E9" w:rsidR="0015793E" w:rsidRPr="007D3773" w:rsidRDefault="0015793E" w:rsidP="0015793E">
      <w:pPr>
        <w:spacing w:after="160" w:line="259" w:lineRule="auto"/>
        <w:jc w:val="both"/>
        <w:rPr>
          <w:rFonts w:ascii="Calibri" w:eastAsia="Cambria" w:hAnsi="Calibri" w:cs="Calibri"/>
          <w:color w:val="000000"/>
        </w:rPr>
      </w:pPr>
      <w:r w:rsidRPr="007D3773">
        <w:rPr>
          <w:rFonts w:ascii="Calibri" w:eastAsia="Cambria" w:hAnsi="Calibri" w:cs="Calibri"/>
          <w:color w:val="000000"/>
        </w:rPr>
        <w:t>Temeljem Ugovora o dodjeli bespovratnih sredstava, kodni broj UP.02.1.2.01.005</w:t>
      </w:r>
      <w:r>
        <w:rPr>
          <w:rFonts w:ascii="Calibri" w:eastAsia="Cambria" w:hAnsi="Calibri" w:cs="Calibri"/>
          <w:color w:val="000000"/>
        </w:rPr>
        <w:t>7</w:t>
      </w:r>
      <w:r w:rsidRPr="007D3773">
        <w:rPr>
          <w:rFonts w:ascii="Calibri" w:eastAsia="Cambria" w:hAnsi="Calibri" w:cs="Calibri"/>
          <w:color w:val="000000"/>
        </w:rPr>
        <w:t xml:space="preserve"> iz Poziva na dostavu projektnih prijedloga RAZVOJ I PROVEDBA PROGRAMA ZA SOCIJALNU KOHEZIJU I POVEĆANJE ZAPOSLENOSTI U GRADOVIMA: KNINU, BELOM MANASTIRU I OPĆINI DARDA, BENKOVCU, PETRINJI I VUKOVARU Broj poziva: UP.02.1.2.01, Udruga osoba s invaliditetom Sisačko-moslavačke županije, Jelene Babić 18, 44250, Petrinja (u daljnjem tekstu: Naručitelj) dana </w:t>
      </w:r>
      <w:r w:rsidR="00BC3DC0">
        <w:rPr>
          <w:rFonts w:ascii="Calibri" w:eastAsia="Cambria" w:hAnsi="Calibri" w:cs="Calibri"/>
          <w:color w:val="000000"/>
        </w:rPr>
        <w:t>12</w:t>
      </w:r>
      <w:r>
        <w:rPr>
          <w:rFonts w:ascii="Calibri" w:eastAsia="Cambria" w:hAnsi="Calibri" w:cs="Calibri"/>
          <w:color w:val="000000"/>
        </w:rPr>
        <w:t>. listopada</w:t>
      </w:r>
      <w:r w:rsidRPr="007D3773">
        <w:rPr>
          <w:rFonts w:ascii="Calibri" w:eastAsia="Cambria" w:hAnsi="Calibri" w:cs="Calibri"/>
          <w:color w:val="FF0000"/>
        </w:rPr>
        <w:t xml:space="preserve"> </w:t>
      </w:r>
      <w:r w:rsidRPr="00CA498C">
        <w:rPr>
          <w:rFonts w:ascii="Calibri" w:eastAsia="Cambria" w:hAnsi="Calibri" w:cs="Calibri"/>
        </w:rPr>
        <w:t>2020.</w:t>
      </w:r>
      <w:r w:rsidRPr="007D3773">
        <w:rPr>
          <w:rFonts w:ascii="Calibri" w:eastAsia="Cambria" w:hAnsi="Calibri" w:cs="Calibri"/>
          <w:color w:val="000000"/>
        </w:rPr>
        <w:t xml:space="preserve"> godine objavljuje:</w:t>
      </w:r>
    </w:p>
    <w:p w14:paraId="324D70FA" w14:textId="77777777" w:rsidR="0015793E" w:rsidRPr="007D3773" w:rsidRDefault="0015793E" w:rsidP="0015793E">
      <w:pPr>
        <w:spacing w:after="160" w:line="259" w:lineRule="auto"/>
        <w:jc w:val="both"/>
        <w:rPr>
          <w:rFonts w:ascii="Calibri" w:eastAsia="Cambria" w:hAnsi="Calibri" w:cs="Calibri"/>
          <w:color w:val="000000"/>
        </w:rPr>
      </w:pPr>
    </w:p>
    <w:p w14:paraId="5FF3E3E3" w14:textId="77777777" w:rsidR="0015793E" w:rsidRPr="007D3773" w:rsidRDefault="0015793E" w:rsidP="0015793E">
      <w:pPr>
        <w:spacing w:after="160" w:line="259" w:lineRule="auto"/>
        <w:jc w:val="both"/>
        <w:rPr>
          <w:rFonts w:ascii="Calibri" w:eastAsia="Cambria" w:hAnsi="Calibri" w:cs="Calibri"/>
          <w:color w:val="000000"/>
        </w:rPr>
      </w:pPr>
    </w:p>
    <w:p w14:paraId="2A7A56BB" w14:textId="77777777" w:rsidR="0015793E" w:rsidRPr="007D3773" w:rsidRDefault="0015793E" w:rsidP="0015793E">
      <w:pPr>
        <w:spacing w:after="160" w:line="259" w:lineRule="auto"/>
        <w:jc w:val="both"/>
        <w:rPr>
          <w:rFonts w:ascii="Calibri" w:eastAsia="Cambria" w:hAnsi="Calibri" w:cs="Calibri"/>
          <w:color w:val="000000"/>
        </w:rPr>
      </w:pPr>
    </w:p>
    <w:p w14:paraId="325E008D" w14:textId="77777777" w:rsidR="0015793E" w:rsidRPr="007D3773" w:rsidRDefault="0015793E" w:rsidP="0015793E">
      <w:pPr>
        <w:spacing w:after="160" w:line="259" w:lineRule="auto"/>
        <w:rPr>
          <w:rFonts w:ascii="Calibri" w:eastAsia="Calibri" w:hAnsi="Calibri" w:cs="Calibri"/>
          <w:sz w:val="22"/>
          <w:szCs w:val="22"/>
        </w:rPr>
      </w:pPr>
    </w:p>
    <w:p w14:paraId="5B47F90A" w14:textId="77777777" w:rsidR="0015793E" w:rsidRPr="007D3773" w:rsidRDefault="0015793E" w:rsidP="0015793E">
      <w:pPr>
        <w:spacing w:after="160" w:line="259" w:lineRule="auto"/>
        <w:jc w:val="center"/>
        <w:rPr>
          <w:rFonts w:ascii="Calibri" w:eastAsia="Cambria" w:hAnsi="Calibri" w:cs="Calibri"/>
          <w:b/>
          <w:sz w:val="40"/>
          <w:szCs w:val="40"/>
        </w:rPr>
      </w:pPr>
      <w:r w:rsidRPr="007D3773">
        <w:rPr>
          <w:rFonts w:ascii="Calibri" w:eastAsia="Cambria" w:hAnsi="Calibri" w:cs="Calibri"/>
          <w:b/>
          <w:sz w:val="40"/>
          <w:szCs w:val="40"/>
        </w:rPr>
        <w:t>DOKUMENTACIJU ZA NADMETANJE</w:t>
      </w:r>
    </w:p>
    <w:p w14:paraId="7329C9F9" w14:textId="77777777" w:rsidR="0015793E" w:rsidRPr="007D3773" w:rsidRDefault="0015793E" w:rsidP="0015793E">
      <w:pPr>
        <w:spacing w:after="160" w:line="259" w:lineRule="auto"/>
        <w:jc w:val="center"/>
        <w:rPr>
          <w:rFonts w:ascii="Calibri" w:eastAsia="Cambria" w:hAnsi="Calibri" w:cs="Calibri"/>
          <w:sz w:val="28"/>
          <w:szCs w:val="28"/>
        </w:rPr>
      </w:pPr>
      <w:r w:rsidRPr="007D3773">
        <w:rPr>
          <w:rFonts w:ascii="Calibri" w:eastAsia="Cambria" w:hAnsi="Calibri" w:cs="Calibri"/>
          <w:sz w:val="28"/>
          <w:szCs w:val="28"/>
        </w:rPr>
        <w:t>(Javno nadmetanje)</w:t>
      </w:r>
    </w:p>
    <w:p w14:paraId="25365164" w14:textId="77777777" w:rsidR="0015793E" w:rsidRPr="007D3773" w:rsidRDefault="0015793E" w:rsidP="0015793E">
      <w:pPr>
        <w:spacing w:after="160" w:line="259" w:lineRule="auto"/>
        <w:jc w:val="center"/>
        <w:rPr>
          <w:rFonts w:ascii="Calibri" w:eastAsia="Cambria" w:hAnsi="Calibri" w:cs="Calibri"/>
          <w:sz w:val="28"/>
          <w:szCs w:val="28"/>
        </w:rPr>
      </w:pPr>
      <w:r w:rsidRPr="007D3773">
        <w:rPr>
          <w:rFonts w:ascii="Calibri" w:eastAsia="Cambria" w:hAnsi="Calibri" w:cs="Calibri"/>
          <w:sz w:val="28"/>
          <w:szCs w:val="28"/>
        </w:rPr>
        <w:t>Nabava novog putničkog kombi vozila kapaciteta 8+1 osoba, prilagođenog za prijevoz osoba s invaliditetom za potrebe projekta</w:t>
      </w:r>
    </w:p>
    <w:p w14:paraId="2FDD2D97" w14:textId="77777777" w:rsidR="0015793E" w:rsidRPr="007D3773" w:rsidRDefault="0015793E" w:rsidP="0015793E">
      <w:pPr>
        <w:spacing w:after="160" w:line="259" w:lineRule="auto"/>
        <w:jc w:val="center"/>
        <w:rPr>
          <w:rFonts w:ascii="Calibri" w:eastAsia="Cambria" w:hAnsi="Calibri" w:cs="Calibri"/>
          <w:sz w:val="28"/>
          <w:szCs w:val="28"/>
        </w:rPr>
      </w:pPr>
    </w:p>
    <w:p w14:paraId="532ABF8A" w14:textId="77777777" w:rsidR="0015793E" w:rsidRPr="007D3773" w:rsidRDefault="0015793E" w:rsidP="0015793E">
      <w:pPr>
        <w:spacing w:after="160" w:line="259" w:lineRule="auto"/>
        <w:jc w:val="center"/>
        <w:rPr>
          <w:rFonts w:ascii="Calibri" w:eastAsia="Calibri" w:hAnsi="Calibri" w:cs="Calibri"/>
          <w:sz w:val="22"/>
          <w:szCs w:val="22"/>
        </w:rPr>
      </w:pPr>
      <w:r w:rsidRPr="007D3773">
        <w:rPr>
          <w:rFonts w:ascii="Calibri" w:eastAsia="Cambria" w:hAnsi="Calibri" w:cs="Calibri"/>
          <w:sz w:val="28"/>
          <w:szCs w:val="28"/>
        </w:rPr>
        <w:t xml:space="preserve">Inkluzivna farma - </w:t>
      </w:r>
      <w:r>
        <w:rPr>
          <w:rFonts w:ascii="Calibri" w:eastAsia="Cambria" w:hAnsi="Calibri" w:cs="Calibri"/>
          <w:sz w:val="28"/>
          <w:szCs w:val="28"/>
        </w:rPr>
        <w:t xml:space="preserve"> Platforma zelenog poduzetništva</w:t>
      </w:r>
      <w:r w:rsidRPr="007D3773">
        <w:rPr>
          <w:rFonts w:ascii="Calibri" w:eastAsia="Calibri" w:hAnsi="Calibri" w:cs="Calibri"/>
          <w:sz w:val="22"/>
          <w:szCs w:val="22"/>
        </w:rPr>
        <w:br w:type="page"/>
      </w:r>
      <w:r w:rsidRPr="007D3773">
        <w:rPr>
          <w:rFonts w:ascii="Calibri" w:hAnsi="Calibri" w:cs="Calibri"/>
          <w:b/>
          <w:color w:val="2E74B5"/>
          <w:sz w:val="32"/>
          <w:szCs w:val="32"/>
          <w:lang w:val="en-US" w:eastAsia="en-US"/>
        </w:rPr>
        <w:lastRenderedPageBreak/>
        <w:t>SADRŽAJ</w:t>
      </w:r>
    </w:p>
    <w:p w14:paraId="2A02E820" w14:textId="77777777" w:rsidR="0015793E" w:rsidRPr="007D3773" w:rsidRDefault="0015793E" w:rsidP="0015793E">
      <w:pPr>
        <w:spacing w:after="160" w:line="259" w:lineRule="auto"/>
        <w:rPr>
          <w:rFonts w:ascii="Calibri" w:eastAsia="Calibri" w:hAnsi="Calibri" w:cs="Calibri"/>
          <w:sz w:val="22"/>
          <w:szCs w:val="22"/>
          <w:lang w:val="en-US" w:eastAsia="en-US"/>
        </w:rPr>
      </w:pPr>
    </w:p>
    <w:p w14:paraId="32A0954D" w14:textId="39EB32B6" w:rsidR="00025333" w:rsidRDefault="0015793E">
      <w:pPr>
        <w:pStyle w:val="Sadraj1"/>
        <w:tabs>
          <w:tab w:val="right" w:leader="dot" w:pos="9062"/>
        </w:tabs>
        <w:rPr>
          <w:noProof/>
        </w:rPr>
      </w:pPr>
      <w:r w:rsidRPr="007D3773">
        <w:rPr>
          <w:rFonts w:ascii="Calibri" w:eastAsia="Calibri" w:hAnsi="Calibri" w:cs="Calibri"/>
          <w:sz w:val="22"/>
          <w:szCs w:val="22"/>
        </w:rPr>
        <w:fldChar w:fldCharType="begin"/>
      </w:r>
      <w:r w:rsidRPr="007D3773">
        <w:rPr>
          <w:rFonts w:ascii="Calibri" w:eastAsia="Calibri" w:hAnsi="Calibri" w:cs="Calibri"/>
          <w:sz w:val="22"/>
          <w:szCs w:val="22"/>
        </w:rPr>
        <w:instrText xml:space="preserve"> TOC \o "1-3" \h \z \u </w:instrText>
      </w:r>
      <w:r w:rsidRPr="007D3773">
        <w:rPr>
          <w:rFonts w:ascii="Calibri" w:eastAsia="Calibri" w:hAnsi="Calibri" w:cs="Calibri"/>
          <w:sz w:val="22"/>
          <w:szCs w:val="22"/>
        </w:rPr>
        <w:fldChar w:fldCharType="separate"/>
      </w:r>
      <w:hyperlink w:anchor="_Toc53387556" w:history="1">
        <w:r w:rsidR="00025333" w:rsidRPr="00154971">
          <w:rPr>
            <w:rStyle w:val="Hiperveza"/>
            <w:rFonts w:ascii="Calibri" w:hAnsi="Calibri" w:cs="Calibri"/>
            <w:b/>
            <w:noProof/>
          </w:rPr>
          <w:t>1. OPĆI PODACI</w:t>
        </w:r>
        <w:r w:rsidR="00025333">
          <w:rPr>
            <w:noProof/>
            <w:webHidden/>
          </w:rPr>
          <w:tab/>
        </w:r>
        <w:r w:rsidR="00025333">
          <w:rPr>
            <w:noProof/>
            <w:webHidden/>
          </w:rPr>
          <w:fldChar w:fldCharType="begin"/>
        </w:r>
        <w:r w:rsidR="00025333">
          <w:rPr>
            <w:noProof/>
            <w:webHidden/>
          </w:rPr>
          <w:instrText xml:space="preserve"> PAGEREF _Toc53387556 \h </w:instrText>
        </w:r>
        <w:r w:rsidR="00025333">
          <w:rPr>
            <w:noProof/>
            <w:webHidden/>
          </w:rPr>
        </w:r>
        <w:r w:rsidR="00025333">
          <w:rPr>
            <w:noProof/>
            <w:webHidden/>
          </w:rPr>
          <w:fldChar w:fldCharType="separate"/>
        </w:r>
        <w:r w:rsidR="00025333">
          <w:rPr>
            <w:noProof/>
            <w:webHidden/>
          </w:rPr>
          <w:t>3</w:t>
        </w:r>
        <w:r w:rsidR="00025333">
          <w:rPr>
            <w:noProof/>
            <w:webHidden/>
          </w:rPr>
          <w:fldChar w:fldCharType="end"/>
        </w:r>
      </w:hyperlink>
    </w:p>
    <w:p w14:paraId="558C6BA3" w14:textId="0DC23682" w:rsidR="00025333" w:rsidRDefault="00025333">
      <w:pPr>
        <w:pStyle w:val="Sadraj1"/>
        <w:tabs>
          <w:tab w:val="right" w:leader="dot" w:pos="9062"/>
        </w:tabs>
        <w:rPr>
          <w:noProof/>
        </w:rPr>
      </w:pPr>
      <w:hyperlink w:anchor="_Toc53387557" w:history="1">
        <w:r w:rsidRPr="00154971">
          <w:rPr>
            <w:rStyle w:val="Hiperveza"/>
            <w:rFonts w:ascii="Calibri" w:hAnsi="Calibri" w:cs="Calibri"/>
            <w:b/>
            <w:noProof/>
          </w:rPr>
          <w:t>2. PODACI O PREDMETU NABAVE</w:t>
        </w:r>
        <w:r>
          <w:rPr>
            <w:noProof/>
            <w:webHidden/>
          </w:rPr>
          <w:tab/>
        </w:r>
        <w:r>
          <w:rPr>
            <w:noProof/>
            <w:webHidden/>
          </w:rPr>
          <w:fldChar w:fldCharType="begin"/>
        </w:r>
        <w:r>
          <w:rPr>
            <w:noProof/>
            <w:webHidden/>
          </w:rPr>
          <w:instrText xml:space="preserve"> PAGEREF _Toc53387557 \h </w:instrText>
        </w:r>
        <w:r>
          <w:rPr>
            <w:noProof/>
            <w:webHidden/>
          </w:rPr>
        </w:r>
        <w:r>
          <w:rPr>
            <w:noProof/>
            <w:webHidden/>
          </w:rPr>
          <w:fldChar w:fldCharType="separate"/>
        </w:r>
        <w:r>
          <w:rPr>
            <w:noProof/>
            <w:webHidden/>
          </w:rPr>
          <w:t>4</w:t>
        </w:r>
        <w:r>
          <w:rPr>
            <w:noProof/>
            <w:webHidden/>
          </w:rPr>
          <w:fldChar w:fldCharType="end"/>
        </w:r>
      </w:hyperlink>
    </w:p>
    <w:p w14:paraId="070A1CB1" w14:textId="71038857" w:rsidR="00025333" w:rsidRDefault="00025333">
      <w:pPr>
        <w:pStyle w:val="Sadraj1"/>
        <w:tabs>
          <w:tab w:val="right" w:leader="dot" w:pos="9062"/>
        </w:tabs>
        <w:rPr>
          <w:noProof/>
        </w:rPr>
      </w:pPr>
      <w:hyperlink w:anchor="_Toc53387558" w:history="1">
        <w:r w:rsidRPr="00154971">
          <w:rPr>
            <w:rStyle w:val="Hiperveza"/>
            <w:rFonts w:ascii="Calibri" w:hAnsi="Calibri" w:cs="Calibri"/>
            <w:b/>
            <w:noProof/>
          </w:rPr>
          <w:t>3. JEZIK PONUDE, ROK, NAČIN I MJESTO ZA DOSTAVU PONUDE</w:t>
        </w:r>
        <w:r>
          <w:rPr>
            <w:noProof/>
            <w:webHidden/>
          </w:rPr>
          <w:tab/>
        </w:r>
        <w:r>
          <w:rPr>
            <w:noProof/>
            <w:webHidden/>
          </w:rPr>
          <w:fldChar w:fldCharType="begin"/>
        </w:r>
        <w:r>
          <w:rPr>
            <w:noProof/>
            <w:webHidden/>
          </w:rPr>
          <w:instrText xml:space="preserve"> PAGEREF _Toc53387558 \h </w:instrText>
        </w:r>
        <w:r>
          <w:rPr>
            <w:noProof/>
            <w:webHidden/>
          </w:rPr>
        </w:r>
        <w:r>
          <w:rPr>
            <w:noProof/>
            <w:webHidden/>
          </w:rPr>
          <w:fldChar w:fldCharType="separate"/>
        </w:r>
        <w:r>
          <w:rPr>
            <w:noProof/>
            <w:webHidden/>
          </w:rPr>
          <w:t>5</w:t>
        </w:r>
        <w:r>
          <w:rPr>
            <w:noProof/>
            <w:webHidden/>
          </w:rPr>
          <w:fldChar w:fldCharType="end"/>
        </w:r>
      </w:hyperlink>
    </w:p>
    <w:p w14:paraId="29FB68ED" w14:textId="0C501FD0" w:rsidR="00025333" w:rsidRDefault="00025333">
      <w:pPr>
        <w:pStyle w:val="Sadraj1"/>
        <w:tabs>
          <w:tab w:val="right" w:leader="dot" w:pos="9062"/>
        </w:tabs>
        <w:rPr>
          <w:noProof/>
        </w:rPr>
      </w:pPr>
      <w:hyperlink w:anchor="_Toc53387559" w:history="1">
        <w:r w:rsidRPr="00154971">
          <w:rPr>
            <w:rStyle w:val="Hiperveza"/>
            <w:rFonts w:ascii="Calibri" w:hAnsi="Calibri" w:cs="Calibri"/>
            <w:b/>
            <w:noProof/>
          </w:rPr>
          <w:t>4. ROK VALJANOSTI PONUDE</w:t>
        </w:r>
        <w:r>
          <w:rPr>
            <w:noProof/>
            <w:webHidden/>
          </w:rPr>
          <w:tab/>
        </w:r>
        <w:r>
          <w:rPr>
            <w:noProof/>
            <w:webHidden/>
          </w:rPr>
          <w:fldChar w:fldCharType="begin"/>
        </w:r>
        <w:r>
          <w:rPr>
            <w:noProof/>
            <w:webHidden/>
          </w:rPr>
          <w:instrText xml:space="preserve"> PAGEREF _Toc53387559 \h </w:instrText>
        </w:r>
        <w:r>
          <w:rPr>
            <w:noProof/>
            <w:webHidden/>
          </w:rPr>
        </w:r>
        <w:r>
          <w:rPr>
            <w:noProof/>
            <w:webHidden/>
          </w:rPr>
          <w:fldChar w:fldCharType="separate"/>
        </w:r>
        <w:r>
          <w:rPr>
            <w:noProof/>
            <w:webHidden/>
          </w:rPr>
          <w:t>6</w:t>
        </w:r>
        <w:r>
          <w:rPr>
            <w:noProof/>
            <w:webHidden/>
          </w:rPr>
          <w:fldChar w:fldCharType="end"/>
        </w:r>
      </w:hyperlink>
    </w:p>
    <w:p w14:paraId="2CF50F89" w14:textId="5CB9B2B9" w:rsidR="00025333" w:rsidRDefault="00025333">
      <w:pPr>
        <w:pStyle w:val="Sadraj1"/>
        <w:tabs>
          <w:tab w:val="right" w:leader="dot" w:pos="9062"/>
        </w:tabs>
        <w:rPr>
          <w:noProof/>
        </w:rPr>
      </w:pPr>
      <w:hyperlink w:anchor="_Toc53387560" w:history="1">
        <w:r w:rsidRPr="00154971">
          <w:rPr>
            <w:rStyle w:val="Hiperveza"/>
            <w:rFonts w:ascii="Calibri" w:hAnsi="Calibri" w:cs="Calibri"/>
            <w:b/>
            <w:noProof/>
          </w:rPr>
          <w:t>5. ROK IZVRŠENJA UGOVORNIH OBVEZA</w:t>
        </w:r>
        <w:r>
          <w:rPr>
            <w:noProof/>
            <w:webHidden/>
          </w:rPr>
          <w:tab/>
        </w:r>
        <w:r>
          <w:rPr>
            <w:noProof/>
            <w:webHidden/>
          </w:rPr>
          <w:fldChar w:fldCharType="begin"/>
        </w:r>
        <w:r>
          <w:rPr>
            <w:noProof/>
            <w:webHidden/>
          </w:rPr>
          <w:instrText xml:space="preserve"> PAGEREF _Toc53387560 \h </w:instrText>
        </w:r>
        <w:r>
          <w:rPr>
            <w:noProof/>
            <w:webHidden/>
          </w:rPr>
        </w:r>
        <w:r>
          <w:rPr>
            <w:noProof/>
            <w:webHidden/>
          </w:rPr>
          <w:fldChar w:fldCharType="separate"/>
        </w:r>
        <w:r>
          <w:rPr>
            <w:noProof/>
            <w:webHidden/>
          </w:rPr>
          <w:t>6</w:t>
        </w:r>
        <w:r>
          <w:rPr>
            <w:noProof/>
            <w:webHidden/>
          </w:rPr>
          <w:fldChar w:fldCharType="end"/>
        </w:r>
      </w:hyperlink>
    </w:p>
    <w:p w14:paraId="5061C087" w14:textId="23853989" w:rsidR="00025333" w:rsidRDefault="00025333">
      <w:pPr>
        <w:pStyle w:val="Sadraj1"/>
        <w:tabs>
          <w:tab w:val="right" w:leader="dot" w:pos="9062"/>
        </w:tabs>
        <w:rPr>
          <w:noProof/>
        </w:rPr>
      </w:pPr>
      <w:hyperlink w:anchor="_Toc53387561" w:history="1">
        <w:r w:rsidRPr="00154971">
          <w:rPr>
            <w:rStyle w:val="Hiperveza"/>
            <w:rFonts w:ascii="Calibri" w:hAnsi="Calibri" w:cs="Calibri"/>
            <w:b/>
            <w:noProof/>
          </w:rPr>
          <w:t>6. UVJETI PLAĆANJA</w:t>
        </w:r>
        <w:r>
          <w:rPr>
            <w:noProof/>
            <w:webHidden/>
          </w:rPr>
          <w:tab/>
        </w:r>
        <w:r>
          <w:rPr>
            <w:noProof/>
            <w:webHidden/>
          </w:rPr>
          <w:fldChar w:fldCharType="begin"/>
        </w:r>
        <w:r>
          <w:rPr>
            <w:noProof/>
            <w:webHidden/>
          </w:rPr>
          <w:instrText xml:space="preserve"> PAGEREF _Toc53387561 \h </w:instrText>
        </w:r>
        <w:r>
          <w:rPr>
            <w:noProof/>
            <w:webHidden/>
          </w:rPr>
        </w:r>
        <w:r>
          <w:rPr>
            <w:noProof/>
            <w:webHidden/>
          </w:rPr>
          <w:fldChar w:fldCharType="separate"/>
        </w:r>
        <w:r>
          <w:rPr>
            <w:noProof/>
            <w:webHidden/>
          </w:rPr>
          <w:t>6</w:t>
        </w:r>
        <w:r>
          <w:rPr>
            <w:noProof/>
            <w:webHidden/>
          </w:rPr>
          <w:fldChar w:fldCharType="end"/>
        </w:r>
      </w:hyperlink>
    </w:p>
    <w:p w14:paraId="5123D901" w14:textId="3F97AFC7" w:rsidR="00025333" w:rsidRDefault="00025333">
      <w:pPr>
        <w:pStyle w:val="Sadraj1"/>
        <w:tabs>
          <w:tab w:val="right" w:leader="dot" w:pos="9062"/>
        </w:tabs>
        <w:rPr>
          <w:noProof/>
        </w:rPr>
      </w:pPr>
      <w:hyperlink w:anchor="_Toc53387562" w:history="1">
        <w:r w:rsidRPr="00154971">
          <w:rPr>
            <w:rStyle w:val="Hiperveza"/>
            <w:rFonts w:ascii="Calibri" w:hAnsi="Calibri" w:cs="Calibri"/>
            <w:b/>
            <w:noProof/>
          </w:rPr>
          <w:t>7. OBAVEZNI RAZLOZI ISKLJUČENJA PONUDITELJA</w:t>
        </w:r>
        <w:r>
          <w:rPr>
            <w:noProof/>
            <w:webHidden/>
          </w:rPr>
          <w:tab/>
        </w:r>
        <w:r>
          <w:rPr>
            <w:noProof/>
            <w:webHidden/>
          </w:rPr>
          <w:fldChar w:fldCharType="begin"/>
        </w:r>
        <w:r>
          <w:rPr>
            <w:noProof/>
            <w:webHidden/>
          </w:rPr>
          <w:instrText xml:space="preserve"> PAGEREF _Toc53387562 \h </w:instrText>
        </w:r>
        <w:r>
          <w:rPr>
            <w:noProof/>
            <w:webHidden/>
          </w:rPr>
        </w:r>
        <w:r>
          <w:rPr>
            <w:noProof/>
            <w:webHidden/>
          </w:rPr>
          <w:fldChar w:fldCharType="separate"/>
        </w:r>
        <w:r>
          <w:rPr>
            <w:noProof/>
            <w:webHidden/>
          </w:rPr>
          <w:t>7</w:t>
        </w:r>
        <w:r>
          <w:rPr>
            <w:noProof/>
            <w:webHidden/>
          </w:rPr>
          <w:fldChar w:fldCharType="end"/>
        </w:r>
      </w:hyperlink>
    </w:p>
    <w:p w14:paraId="6748CCA9" w14:textId="19002D7A" w:rsidR="00025333" w:rsidRDefault="00025333">
      <w:pPr>
        <w:pStyle w:val="Sadraj1"/>
        <w:tabs>
          <w:tab w:val="right" w:leader="dot" w:pos="9062"/>
        </w:tabs>
        <w:rPr>
          <w:noProof/>
        </w:rPr>
      </w:pPr>
      <w:hyperlink w:anchor="_Toc53387563" w:history="1">
        <w:r w:rsidRPr="00154971">
          <w:rPr>
            <w:rStyle w:val="Hiperveza"/>
            <w:rFonts w:ascii="Calibri" w:hAnsi="Calibri" w:cs="Calibri"/>
            <w:b/>
            <w:noProof/>
          </w:rPr>
          <w:t>8. CIJENA</w:t>
        </w:r>
        <w:r w:rsidRPr="00154971">
          <w:rPr>
            <w:rStyle w:val="Hiperveza"/>
            <w:rFonts w:ascii="Calibri" w:hAnsi="Calibri" w:cs="Calibri"/>
            <w:b/>
            <w:noProof/>
          </w:rPr>
          <w:t xml:space="preserve"> </w:t>
        </w:r>
        <w:r w:rsidRPr="00154971">
          <w:rPr>
            <w:rStyle w:val="Hiperveza"/>
            <w:rFonts w:ascii="Calibri" w:hAnsi="Calibri" w:cs="Calibri"/>
            <w:b/>
            <w:noProof/>
          </w:rPr>
          <w:t>PONUDE I KRITERIJ ZA ODABIR</w:t>
        </w:r>
        <w:r>
          <w:rPr>
            <w:noProof/>
            <w:webHidden/>
          </w:rPr>
          <w:tab/>
        </w:r>
        <w:r>
          <w:rPr>
            <w:noProof/>
            <w:webHidden/>
          </w:rPr>
          <w:fldChar w:fldCharType="begin"/>
        </w:r>
        <w:r>
          <w:rPr>
            <w:noProof/>
            <w:webHidden/>
          </w:rPr>
          <w:instrText xml:space="preserve"> PAGEREF _Toc53387563 \h </w:instrText>
        </w:r>
        <w:r>
          <w:rPr>
            <w:noProof/>
            <w:webHidden/>
          </w:rPr>
        </w:r>
        <w:r>
          <w:rPr>
            <w:noProof/>
            <w:webHidden/>
          </w:rPr>
          <w:fldChar w:fldCharType="separate"/>
        </w:r>
        <w:r>
          <w:rPr>
            <w:noProof/>
            <w:webHidden/>
          </w:rPr>
          <w:t>8</w:t>
        </w:r>
        <w:r>
          <w:rPr>
            <w:noProof/>
            <w:webHidden/>
          </w:rPr>
          <w:fldChar w:fldCharType="end"/>
        </w:r>
      </w:hyperlink>
    </w:p>
    <w:p w14:paraId="6EE04C4E" w14:textId="72845570" w:rsidR="00025333" w:rsidRDefault="00025333">
      <w:pPr>
        <w:pStyle w:val="Sadraj1"/>
        <w:tabs>
          <w:tab w:val="right" w:leader="dot" w:pos="9062"/>
        </w:tabs>
        <w:rPr>
          <w:noProof/>
        </w:rPr>
      </w:pPr>
      <w:hyperlink w:anchor="_Toc53387564" w:history="1">
        <w:r w:rsidRPr="00154971">
          <w:rPr>
            <w:rStyle w:val="Hiperveza"/>
            <w:rFonts w:ascii="Calibri" w:hAnsi="Calibri" w:cs="Calibri"/>
            <w:b/>
            <w:noProof/>
          </w:rPr>
          <w:t>9. JAVNO OTVARANJE, PREGLED I OCJENA PONUDE</w:t>
        </w:r>
        <w:r>
          <w:rPr>
            <w:noProof/>
            <w:webHidden/>
          </w:rPr>
          <w:tab/>
        </w:r>
        <w:r>
          <w:rPr>
            <w:noProof/>
            <w:webHidden/>
          </w:rPr>
          <w:fldChar w:fldCharType="begin"/>
        </w:r>
        <w:r>
          <w:rPr>
            <w:noProof/>
            <w:webHidden/>
          </w:rPr>
          <w:instrText xml:space="preserve"> PAGEREF _Toc53387564 \h </w:instrText>
        </w:r>
        <w:r>
          <w:rPr>
            <w:noProof/>
            <w:webHidden/>
          </w:rPr>
        </w:r>
        <w:r>
          <w:rPr>
            <w:noProof/>
            <w:webHidden/>
          </w:rPr>
          <w:fldChar w:fldCharType="separate"/>
        </w:r>
        <w:r>
          <w:rPr>
            <w:noProof/>
            <w:webHidden/>
          </w:rPr>
          <w:t>8</w:t>
        </w:r>
        <w:r>
          <w:rPr>
            <w:noProof/>
            <w:webHidden/>
          </w:rPr>
          <w:fldChar w:fldCharType="end"/>
        </w:r>
      </w:hyperlink>
    </w:p>
    <w:p w14:paraId="2DDC2F2B" w14:textId="73F106E0" w:rsidR="00025333" w:rsidRDefault="00025333">
      <w:pPr>
        <w:pStyle w:val="Sadraj1"/>
        <w:tabs>
          <w:tab w:val="right" w:leader="dot" w:pos="9062"/>
        </w:tabs>
        <w:rPr>
          <w:noProof/>
        </w:rPr>
      </w:pPr>
      <w:hyperlink w:anchor="_Toc53387565" w:history="1">
        <w:r w:rsidRPr="00154971">
          <w:rPr>
            <w:rStyle w:val="Hiperveza"/>
            <w:rFonts w:ascii="Calibri" w:hAnsi="Calibri" w:cs="Calibri"/>
            <w:b/>
            <w:noProof/>
          </w:rPr>
          <w:t>10. POJAŠNJENJA I IZMJENE DOKUMENTACIJE ZA NADMETANJE</w:t>
        </w:r>
        <w:r>
          <w:rPr>
            <w:noProof/>
            <w:webHidden/>
          </w:rPr>
          <w:tab/>
        </w:r>
        <w:r>
          <w:rPr>
            <w:noProof/>
            <w:webHidden/>
          </w:rPr>
          <w:fldChar w:fldCharType="begin"/>
        </w:r>
        <w:r>
          <w:rPr>
            <w:noProof/>
            <w:webHidden/>
          </w:rPr>
          <w:instrText xml:space="preserve"> PAGEREF _Toc53387565 \h </w:instrText>
        </w:r>
        <w:r>
          <w:rPr>
            <w:noProof/>
            <w:webHidden/>
          </w:rPr>
        </w:r>
        <w:r>
          <w:rPr>
            <w:noProof/>
            <w:webHidden/>
          </w:rPr>
          <w:fldChar w:fldCharType="separate"/>
        </w:r>
        <w:r>
          <w:rPr>
            <w:noProof/>
            <w:webHidden/>
          </w:rPr>
          <w:t>9</w:t>
        </w:r>
        <w:r>
          <w:rPr>
            <w:noProof/>
            <w:webHidden/>
          </w:rPr>
          <w:fldChar w:fldCharType="end"/>
        </w:r>
      </w:hyperlink>
    </w:p>
    <w:p w14:paraId="730A4E93" w14:textId="6E29BB6E" w:rsidR="00025333" w:rsidRDefault="00025333">
      <w:pPr>
        <w:pStyle w:val="Sadraj1"/>
        <w:tabs>
          <w:tab w:val="right" w:leader="dot" w:pos="9062"/>
        </w:tabs>
        <w:rPr>
          <w:noProof/>
        </w:rPr>
      </w:pPr>
      <w:hyperlink w:anchor="_Toc53387566" w:history="1">
        <w:r w:rsidRPr="00154971">
          <w:rPr>
            <w:rStyle w:val="Hiperveza"/>
            <w:rFonts w:ascii="Calibri" w:hAnsi="Calibri" w:cs="Calibri"/>
            <w:b/>
            <w:noProof/>
          </w:rPr>
          <w:t>11. SADRŽAJ PONUDE</w:t>
        </w:r>
        <w:r>
          <w:rPr>
            <w:noProof/>
            <w:webHidden/>
          </w:rPr>
          <w:tab/>
        </w:r>
        <w:r>
          <w:rPr>
            <w:noProof/>
            <w:webHidden/>
          </w:rPr>
          <w:fldChar w:fldCharType="begin"/>
        </w:r>
        <w:r>
          <w:rPr>
            <w:noProof/>
            <w:webHidden/>
          </w:rPr>
          <w:instrText xml:space="preserve"> PAGEREF _Toc53387566 \h </w:instrText>
        </w:r>
        <w:r>
          <w:rPr>
            <w:noProof/>
            <w:webHidden/>
          </w:rPr>
        </w:r>
        <w:r>
          <w:rPr>
            <w:noProof/>
            <w:webHidden/>
          </w:rPr>
          <w:fldChar w:fldCharType="separate"/>
        </w:r>
        <w:r>
          <w:rPr>
            <w:noProof/>
            <w:webHidden/>
          </w:rPr>
          <w:t>10</w:t>
        </w:r>
        <w:r>
          <w:rPr>
            <w:noProof/>
            <w:webHidden/>
          </w:rPr>
          <w:fldChar w:fldCharType="end"/>
        </w:r>
      </w:hyperlink>
    </w:p>
    <w:p w14:paraId="6D7541F4" w14:textId="500A6778" w:rsidR="00025333" w:rsidRDefault="00025333">
      <w:pPr>
        <w:pStyle w:val="Sadraj1"/>
        <w:tabs>
          <w:tab w:val="right" w:leader="dot" w:pos="9062"/>
        </w:tabs>
        <w:rPr>
          <w:noProof/>
        </w:rPr>
      </w:pPr>
      <w:hyperlink w:anchor="_Toc53387567" w:history="1">
        <w:r w:rsidRPr="00154971">
          <w:rPr>
            <w:rStyle w:val="Hiperveza"/>
            <w:rFonts w:ascii="Calibri" w:hAnsi="Calibri" w:cs="Calibri"/>
            <w:b/>
            <w:noProof/>
          </w:rPr>
          <w:t>12. PREDSTAVKE</w:t>
        </w:r>
        <w:r>
          <w:rPr>
            <w:noProof/>
            <w:webHidden/>
          </w:rPr>
          <w:tab/>
        </w:r>
        <w:r>
          <w:rPr>
            <w:noProof/>
            <w:webHidden/>
          </w:rPr>
          <w:fldChar w:fldCharType="begin"/>
        </w:r>
        <w:r>
          <w:rPr>
            <w:noProof/>
            <w:webHidden/>
          </w:rPr>
          <w:instrText xml:space="preserve"> PAGEREF _Toc53387567 \h </w:instrText>
        </w:r>
        <w:r>
          <w:rPr>
            <w:noProof/>
            <w:webHidden/>
          </w:rPr>
        </w:r>
        <w:r>
          <w:rPr>
            <w:noProof/>
            <w:webHidden/>
          </w:rPr>
          <w:fldChar w:fldCharType="separate"/>
        </w:r>
        <w:r>
          <w:rPr>
            <w:noProof/>
            <w:webHidden/>
          </w:rPr>
          <w:t>10</w:t>
        </w:r>
        <w:r>
          <w:rPr>
            <w:noProof/>
            <w:webHidden/>
          </w:rPr>
          <w:fldChar w:fldCharType="end"/>
        </w:r>
      </w:hyperlink>
    </w:p>
    <w:p w14:paraId="467024DA" w14:textId="65CC3D50" w:rsidR="00025333" w:rsidRDefault="00025333">
      <w:pPr>
        <w:pStyle w:val="Sadraj1"/>
        <w:tabs>
          <w:tab w:val="right" w:leader="dot" w:pos="9062"/>
        </w:tabs>
        <w:rPr>
          <w:noProof/>
        </w:rPr>
      </w:pPr>
      <w:hyperlink w:anchor="_Toc53387568" w:history="1">
        <w:r w:rsidRPr="00154971">
          <w:rPr>
            <w:rStyle w:val="Hiperveza"/>
            <w:rFonts w:ascii="Calibri" w:hAnsi="Calibri" w:cs="Calibri"/>
            <w:b/>
            <w:noProof/>
          </w:rPr>
          <w:t>13. PRILOZI</w:t>
        </w:r>
        <w:r>
          <w:rPr>
            <w:noProof/>
            <w:webHidden/>
          </w:rPr>
          <w:tab/>
        </w:r>
        <w:r>
          <w:rPr>
            <w:noProof/>
            <w:webHidden/>
          </w:rPr>
          <w:fldChar w:fldCharType="begin"/>
        </w:r>
        <w:r>
          <w:rPr>
            <w:noProof/>
            <w:webHidden/>
          </w:rPr>
          <w:instrText xml:space="preserve"> PAGEREF _Toc53387568 \h </w:instrText>
        </w:r>
        <w:r>
          <w:rPr>
            <w:noProof/>
            <w:webHidden/>
          </w:rPr>
        </w:r>
        <w:r>
          <w:rPr>
            <w:noProof/>
            <w:webHidden/>
          </w:rPr>
          <w:fldChar w:fldCharType="separate"/>
        </w:r>
        <w:r>
          <w:rPr>
            <w:noProof/>
            <w:webHidden/>
          </w:rPr>
          <w:t>11</w:t>
        </w:r>
        <w:r>
          <w:rPr>
            <w:noProof/>
            <w:webHidden/>
          </w:rPr>
          <w:fldChar w:fldCharType="end"/>
        </w:r>
      </w:hyperlink>
    </w:p>
    <w:p w14:paraId="55A36658" w14:textId="574298BC"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b/>
          <w:bCs/>
          <w:noProof/>
          <w:sz w:val="22"/>
          <w:szCs w:val="22"/>
        </w:rPr>
        <w:fldChar w:fldCharType="end"/>
      </w:r>
    </w:p>
    <w:p w14:paraId="789A31E1" w14:textId="77777777" w:rsidR="0015793E" w:rsidRPr="007D3773" w:rsidRDefault="0015793E" w:rsidP="0015793E">
      <w:pPr>
        <w:spacing w:after="160" w:line="259" w:lineRule="auto"/>
        <w:rPr>
          <w:rFonts w:ascii="Calibri" w:eastAsia="Calibri" w:hAnsi="Calibri" w:cs="Calibri"/>
          <w:b/>
          <w:sz w:val="22"/>
          <w:szCs w:val="22"/>
        </w:rPr>
      </w:pPr>
    </w:p>
    <w:p w14:paraId="4E7884DD" w14:textId="77777777" w:rsidR="0015793E" w:rsidRPr="007D3773" w:rsidRDefault="0015793E" w:rsidP="0015793E">
      <w:pPr>
        <w:spacing w:after="160" w:line="259" w:lineRule="auto"/>
        <w:rPr>
          <w:rFonts w:ascii="Calibri" w:eastAsia="Calibri" w:hAnsi="Calibri" w:cs="Calibri"/>
          <w:b/>
          <w:sz w:val="22"/>
          <w:szCs w:val="22"/>
        </w:rPr>
      </w:pPr>
    </w:p>
    <w:p w14:paraId="008E0382" w14:textId="77777777" w:rsidR="0015793E" w:rsidRPr="007D3773" w:rsidRDefault="0015793E" w:rsidP="0015793E">
      <w:pPr>
        <w:spacing w:after="160" w:line="259" w:lineRule="auto"/>
        <w:rPr>
          <w:rFonts w:ascii="Calibri" w:eastAsia="Calibri" w:hAnsi="Calibri" w:cs="Calibri"/>
          <w:b/>
          <w:sz w:val="22"/>
          <w:szCs w:val="22"/>
        </w:rPr>
      </w:pPr>
    </w:p>
    <w:p w14:paraId="632930F2" w14:textId="77777777" w:rsidR="0015793E" w:rsidRPr="007D3773" w:rsidRDefault="0015793E" w:rsidP="0015793E">
      <w:pPr>
        <w:spacing w:after="160" w:line="259" w:lineRule="auto"/>
        <w:rPr>
          <w:rFonts w:ascii="Calibri" w:eastAsia="Calibri" w:hAnsi="Calibri" w:cs="Calibri"/>
          <w:b/>
          <w:sz w:val="22"/>
          <w:szCs w:val="22"/>
        </w:rPr>
      </w:pPr>
    </w:p>
    <w:p w14:paraId="3E479FE3" w14:textId="77777777" w:rsidR="0015793E" w:rsidRPr="007D3773" w:rsidRDefault="0015793E" w:rsidP="0015793E">
      <w:pPr>
        <w:spacing w:after="160" w:line="259" w:lineRule="auto"/>
        <w:rPr>
          <w:rFonts w:ascii="Calibri" w:eastAsia="Calibri" w:hAnsi="Calibri" w:cs="Calibri"/>
          <w:b/>
          <w:sz w:val="22"/>
          <w:szCs w:val="22"/>
        </w:rPr>
      </w:pPr>
    </w:p>
    <w:p w14:paraId="5CCDA2F3" w14:textId="77777777" w:rsidR="0015793E" w:rsidRPr="007D3773" w:rsidRDefault="0015793E" w:rsidP="0015793E">
      <w:pPr>
        <w:spacing w:after="160" w:line="259" w:lineRule="auto"/>
        <w:rPr>
          <w:rFonts w:ascii="Calibri" w:eastAsia="Calibri" w:hAnsi="Calibri" w:cs="Calibri"/>
          <w:b/>
          <w:sz w:val="22"/>
          <w:szCs w:val="22"/>
        </w:rPr>
      </w:pPr>
    </w:p>
    <w:p w14:paraId="57F13C29" w14:textId="77777777" w:rsidR="0015793E" w:rsidRPr="007D3773" w:rsidRDefault="0015793E" w:rsidP="0015793E">
      <w:pPr>
        <w:spacing w:after="160" w:line="259" w:lineRule="auto"/>
        <w:rPr>
          <w:rFonts w:ascii="Calibri" w:eastAsia="Calibri" w:hAnsi="Calibri" w:cs="Calibri"/>
          <w:b/>
          <w:sz w:val="22"/>
          <w:szCs w:val="22"/>
        </w:rPr>
      </w:pPr>
    </w:p>
    <w:p w14:paraId="5C9DE2B6" w14:textId="638986AA" w:rsidR="0015793E" w:rsidRDefault="0015793E" w:rsidP="0015793E">
      <w:pPr>
        <w:spacing w:after="160" w:line="259" w:lineRule="auto"/>
        <w:rPr>
          <w:rFonts w:ascii="Calibri" w:eastAsia="Calibri" w:hAnsi="Calibri" w:cs="Calibri"/>
          <w:b/>
          <w:sz w:val="22"/>
          <w:szCs w:val="22"/>
        </w:rPr>
      </w:pPr>
    </w:p>
    <w:p w14:paraId="2E00202B" w14:textId="77777777" w:rsidR="00D45843" w:rsidRPr="007D3773" w:rsidRDefault="00D45843" w:rsidP="0015793E">
      <w:pPr>
        <w:spacing w:after="160" w:line="259" w:lineRule="auto"/>
        <w:rPr>
          <w:rFonts w:ascii="Calibri" w:eastAsia="Calibri" w:hAnsi="Calibri" w:cs="Calibri"/>
          <w:b/>
          <w:sz w:val="22"/>
          <w:szCs w:val="22"/>
        </w:rPr>
      </w:pPr>
    </w:p>
    <w:p w14:paraId="300F3696" w14:textId="77777777" w:rsidR="0015793E" w:rsidRPr="007D3773" w:rsidRDefault="0015793E" w:rsidP="0015793E">
      <w:pPr>
        <w:spacing w:after="160" w:line="259" w:lineRule="auto"/>
        <w:rPr>
          <w:rFonts w:ascii="Calibri" w:eastAsia="Calibri" w:hAnsi="Calibri" w:cs="Calibri"/>
          <w:b/>
          <w:sz w:val="22"/>
          <w:szCs w:val="22"/>
        </w:rPr>
      </w:pPr>
    </w:p>
    <w:p w14:paraId="52ADE37F"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bookmarkStart w:id="0" w:name="_gjdgxs" w:colFirst="0" w:colLast="0"/>
      <w:bookmarkStart w:id="1" w:name="_Toc53387556"/>
      <w:bookmarkEnd w:id="0"/>
      <w:r w:rsidRPr="007D3773">
        <w:rPr>
          <w:rFonts w:ascii="Calibri" w:hAnsi="Calibri" w:cs="Calibri"/>
          <w:b/>
          <w:color w:val="2E74B5"/>
          <w:sz w:val="32"/>
          <w:szCs w:val="32"/>
        </w:rPr>
        <w:lastRenderedPageBreak/>
        <w:t>1. OPĆI PODACI</w:t>
      </w:r>
      <w:bookmarkEnd w:id="1"/>
    </w:p>
    <w:p w14:paraId="73FD5228" w14:textId="77777777" w:rsidR="0015793E" w:rsidRPr="007D3773" w:rsidRDefault="0015793E" w:rsidP="0015793E">
      <w:pPr>
        <w:spacing w:after="160" w:line="259" w:lineRule="auto"/>
        <w:rPr>
          <w:rFonts w:ascii="Calibri" w:eastAsia="Calibri" w:hAnsi="Calibri" w:cs="Calibri"/>
          <w:sz w:val="22"/>
          <w:szCs w:val="22"/>
        </w:rPr>
      </w:pPr>
    </w:p>
    <w:p w14:paraId="5845AC42" w14:textId="77777777" w:rsidR="0015793E" w:rsidRPr="007D3773" w:rsidRDefault="0015793E" w:rsidP="0015793E">
      <w:pPr>
        <w:spacing w:after="160" w:line="259" w:lineRule="auto"/>
        <w:rPr>
          <w:rFonts w:ascii="Calibri" w:eastAsia="Calibri" w:hAnsi="Calibri" w:cs="Calibri"/>
          <w:b/>
          <w:sz w:val="22"/>
          <w:szCs w:val="22"/>
        </w:rPr>
      </w:pPr>
      <w:r w:rsidRPr="007D3773">
        <w:rPr>
          <w:rFonts w:ascii="Calibri" w:eastAsia="Calibri" w:hAnsi="Calibri" w:cs="Calibri"/>
          <w:b/>
          <w:sz w:val="22"/>
          <w:szCs w:val="22"/>
        </w:rPr>
        <w:t>Podaci o naručitelju (NOJN)</w:t>
      </w:r>
    </w:p>
    <w:p w14:paraId="03EE5731"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Ime podnositelja:</w:t>
      </w:r>
      <w:r w:rsidRPr="007D3773">
        <w:rPr>
          <w:rFonts w:ascii="Calibri" w:hAnsi="Calibri" w:cs="Calibri"/>
        </w:rPr>
        <w:t xml:space="preserve"> </w:t>
      </w:r>
      <w:r w:rsidRPr="007D3773">
        <w:rPr>
          <w:rFonts w:ascii="Calibri" w:eastAsia="Calibri" w:hAnsi="Calibri" w:cs="Calibri"/>
          <w:sz w:val="22"/>
          <w:szCs w:val="22"/>
        </w:rPr>
        <w:t>Udruga osoba s invaliditetom Sisačko-moslavačke županije</w:t>
      </w:r>
    </w:p>
    <w:p w14:paraId="6993A5E6"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Ulica: Jelene Babić 18</w:t>
      </w:r>
    </w:p>
    <w:p w14:paraId="6050641C"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 xml:space="preserve">Grad/naselje: 44250 Petrinja </w:t>
      </w:r>
    </w:p>
    <w:p w14:paraId="071D742C"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Država: Republika Hrvatska</w:t>
      </w:r>
    </w:p>
    <w:p w14:paraId="0FFE61FA"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OIB</w:t>
      </w:r>
      <w:r w:rsidRPr="007D3773">
        <w:rPr>
          <w:rFonts w:ascii="Calibri" w:hAnsi="Calibri" w:cs="Calibri"/>
        </w:rPr>
        <w:t xml:space="preserve"> </w:t>
      </w:r>
      <w:r w:rsidRPr="007D3773">
        <w:rPr>
          <w:rFonts w:ascii="Calibri" w:eastAsia="Calibri" w:hAnsi="Calibri" w:cs="Calibri"/>
          <w:sz w:val="22"/>
          <w:szCs w:val="22"/>
        </w:rPr>
        <w:t>59369523052</w:t>
      </w:r>
    </w:p>
    <w:p w14:paraId="2D016AD2" w14:textId="77777777" w:rsidR="0015793E" w:rsidRPr="007D3773" w:rsidRDefault="0015793E" w:rsidP="0015793E">
      <w:pPr>
        <w:spacing w:after="160" w:line="259" w:lineRule="auto"/>
        <w:rPr>
          <w:rFonts w:ascii="Calibri" w:eastAsia="Calibri" w:hAnsi="Calibri" w:cs="Calibri"/>
          <w:b/>
          <w:i/>
          <w:sz w:val="22"/>
          <w:szCs w:val="22"/>
          <w:lang w:eastAsia="en-US"/>
        </w:rPr>
      </w:pPr>
      <w:r w:rsidRPr="007D3773">
        <w:rPr>
          <w:rFonts w:ascii="Calibri" w:eastAsia="Calibri" w:hAnsi="Calibri" w:cs="Calibri"/>
          <w:sz w:val="22"/>
          <w:szCs w:val="22"/>
        </w:rPr>
        <w:t xml:space="preserve">Naziv projekta: </w:t>
      </w:r>
      <w:r w:rsidRPr="007D3773">
        <w:rPr>
          <w:rFonts w:ascii="Calibri" w:eastAsia="Calibri" w:hAnsi="Calibri" w:cs="Calibri"/>
          <w:b/>
          <w:i/>
          <w:sz w:val="22"/>
          <w:szCs w:val="22"/>
          <w:lang w:eastAsia="en-US"/>
        </w:rPr>
        <w:t xml:space="preserve">Inkluzivna farma </w:t>
      </w:r>
      <w:r>
        <w:rPr>
          <w:rFonts w:ascii="Calibri" w:eastAsia="Calibri" w:hAnsi="Calibri" w:cs="Calibri"/>
          <w:b/>
          <w:i/>
          <w:sz w:val="22"/>
          <w:szCs w:val="22"/>
          <w:lang w:eastAsia="en-US"/>
        </w:rPr>
        <w:t>–</w:t>
      </w:r>
      <w:r w:rsidRPr="007D3773">
        <w:rPr>
          <w:rFonts w:ascii="Calibri" w:eastAsia="Calibri" w:hAnsi="Calibri" w:cs="Calibri"/>
          <w:b/>
          <w:i/>
          <w:sz w:val="22"/>
          <w:szCs w:val="22"/>
          <w:lang w:eastAsia="en-US"/>
        </w:rPr>
        <w:t xml:space="preserve"> </w:t>
      </w:r>
      <w:r>
        <w:rPr>
          <w:rFonts w:ascii="Calibri" w:eastAsia="Calibri" w:hAnsi="Calibri" w:cs="Calibri"/>
          <w:b/>
          <w:i/>
          <w:sz w:val="22"/>
          <w:szCs w:val="22"/>
          <w:lang w:eastAsia="en-US"/>
        </w:rPr>
        <w:t>Platforma zelenog poduzetništva</w:t>
      </w:r>
    </w:p>
    <w:p w14:paraId="2A6BBA34" w14:textId="77777777" w:rsidR="0015793E" w:rsidRPr="007D3773" w:rsidRDefault="0015793E" w:rsidP="0015793E">
      <w:pPr>
        <w:tabs>
          <w:tab w:val="left" w:pos="7635"/>
        </w:tabs>
        <w:spacing w:after="160" w:line="259" w:lineRule="auto"/>
        <w:rPr>
          <w:rFonts w:ascii="Calibri" w:eastAsia="Calibri" w:hAnsi="Calibri" w:cs="Calibri"/>
          <w:sz w:val="22"/>
          <w:szCs w:val="22"/>
        </w:rPr>
      </w:pPr>
      <w:r w:rsidRPr="007D3773">
        <w:rPr>
          <w:rFonts w:ascii="Calibri" w:eastAsia="Calibri" w:hAnsi="Calibri" w:cs="Calibri"/>
          <w:sz w:val="22"/>
          <w:szCs w:val="22"/>
        </w:rPr>
        <w:t>Očekivano trajanje projekta: od 7. travnja 2020. do 7. travnja 2022.</w:t>
      </w:r>
      <w:r w:rsidRPr="007D3773">
        <w:rPr>
          <w:rFonts w:ascii="Calibri" w:eastAsia="Calibri" w:hAnsi="Calibri" w:cs="Calibri"/>
          <w:sz w:val="22"/>
          <w:szCs w:val="22"/>
        </w:rPr>
        <w:tab/>
      </w:r>
    </w:p>
    <w:p w14:paraId="01D33469" w14:textId="77777777" w:rsidR="0015793E" w:rsidRPr="007D3773" w:rsidRDefault="0015793E" w:rsidP="0015793E">
      <w:pPr>
        <w:tabs>
          <w:tab w:val="left" w:pos="7635"/>
        </w:tabs>
        <w:spacing w:after="160" w:line="259" w:lineRule="auto"/>
        <w:rPr>
          <w:rFonts w:ascii="Calibri" w:eastAsia="Calibri" w:hAnsi="Calibri" w:cs="Calibri"/>
          <w:sz w:val="22"/>
          <w:szCs w:val="22"/>
        </w:rPr>
      </w:pPr>
    </w:p>
    <w:p w14:paraId="1E8E599E" w14:textId="77777777" w:rsidR="0015793E"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Referentni broj</w:t>
      </w:r>
      <w:r>
        <w:rPr>
          <w:rFonts w:ascii="Calibri" w:eastAsia="Calibri" w:hAnsi="Calibri" w:cs="Calibri"/>
          <w:sz w:val="22"/>
          <w:szCs w:val="22"/>
        </w:rPr>
        <w:t xml:space="preserve"> poziva</w:t>
      </w:r>
      <w:r w:rsidRPr="007D3773">
        <w:rPr>
          <w:rFonts w:ascii="Calibri" w:eastAsia="Calibri" w:hAnsi="Calibri" w:cs="Calibri"/>
          <w:sz w:val="22"/>
          <w:szCs w:val="22"/>
        </w:rPr>
        <w:t xml:space="preserve">: </w:t>
      </w:r>
      <w:r w:rsidRPr="00CA498C">
        <w:rPr>
          <w:rFonts w:ascii="Calibri" w:eastAsia="Calibri" w:hAnsi="Calibri" w:cs="Calibri"/>
          <w:sz w:val="22"/>
          <w:szCs w:val="22"/>
        </w:rPr>
        <w:t>UP.02.1.2.01</w:t>
      </w:r>
    </w:p>
    <w:p w14:paraId="5610C217"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Broj Ugovora: UP.02.1.2.01.005</w:t>
      </w:r>
      <w:r>
        <w:rPr>
          <w:rFonts w:ascii="Calibri" w:eastAsia="Calibri" w:hAnsi="Calibri" w:cs="Calibri"/>
          <w:sz w:val="22"/>
          <w:szCs w:val="22"/>
        </w:rPr>
        <w:t>7</w:t>
      </w:r>
    </w:p>
    <w:p w14:paraId="5BF2C5F8" w14:textId="77777777" w:rsidR="0015793E" w:rsidRPr="007D3773" w:rsidRDefault="0015793E" w:rsidP="0015793E">
      <w:pPr>
        <w:spacing w:after="160" w:line="259" w:lineRule="auto"/>
        <w:rPr>
          <w:rFonts w:ascii="Calibri" w:eastAsia="Calibri" w:hAnsi="Calibri" w:cs="Calibri"/>
          <w:b/>
          <w:sz w:val="22"/>
          <w:szCs w:val="22"/>
        </w:rPr>
      </w:pPr>
      <w:r w:rsidRPr="007D3773">
        <w:rPr>
          <w:rFonts w:ascii="Calibri" w:eastAsia="Calibri" w:hAnsi="Calibri" w:cs="Calibri"/>
          <w:b/>
          <w:sz w:val="22"/>
          <w:szCs w:val="22"/>
        </w:rPr>
        <w:t>Podaci o osobi zaduženoj za komunikaciju s gospodarskim subjektima</w:t>
      </w:r>
    </w:p>
    <w:tbl>
      <w:tblPr>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9"/>
        <w:gridCol w:w="4463"/>
      </w:tblGrid>
      <w:tr w:rsidR="0015793E" w:rsidRPr="007D3773" w14:paraId="761339F7" w14:textId="77777777" w:rsidTr="00BC3DC0">
        <w:trPr>
          <w:trHeight w:val="303"/>
        </w:trPr>
        <w:tc>
          <w:tcPr>
            <w:tcW w:w="4439" w:type="dxa"/>
            <w:tcBorders>
              <w:top w:val="single" w:sz="4" w:space="0" w:color="000000"/>
              <w:left w:val="single" w:sz="4" w:space="0" w:color="000000"/>
              <w:bottom w:val="single" w:sz="4" w:space="0" w:color="000000"/>
              <w:right w:val="single" w:sz="4" w:space="0" w:color="000000"/>
            </w:tcBorders>
          </w:tcPr>
          <w:p w14:paraId="0BA19E3A" w14:textId="77777777" w:rsidR="0015793E" w:rsidRPr="007D3773" w:rsidRDefault="0015793E" w:rsidP="007C078C">
            <w:pPr>
              <w:spacing w:after="160" w:line="259" w:lineRule="auto"/>
              <w:rPr>
                <w:rFonts w:ascii="Calibri" w:eastAsia="Calibri" w:hAnsi="Calibri" w:cs="Calibri"/>
                <w:sz w:val="22"/>
                <w:szCs w:val="22"/>
              </w:rPr>
            </w:pPr>
            <w:r w:rsidRPr="007D3773">
              <w:rPr>
                <w:rFonts w:ascii="Calibri" w:eastAsia="Calibri" w:hAnsi="Calibri" w:cs="Calibri"/>
                <w:sz w:val="22"/>
                <w:szCs w:val="22"/>
              </w:rPr>
              <w:t>Kontakt osoba:</w:t>
            </w:r>
          </w:p>
        </w:tc>
        <w:tc>
          <w:tcPr>
            <w:tcW w:w="4463" w:type="dxa"/>
            <w:tcBorders>
              <w:top w:val="single" w:sz="4" w:space="0" w:color="000000"/>
              <w:left w:val="single" w:sz="4" w:space="0" w:color="000000"/>
              <w:bottom w:val="single" w:sz="4" w:space="0" w:color="000000"/>
              <w:right w:val="single" w:sz="4" w:space="0" w:color="000000"/>
            </w:tcBorders>
          </w:tcPr>
          <w:p w14:paraId="523FD675" w14:textId="77777777" w:rsidR="0015793E" w:rsidRPr="007D3773" w:rsidRDefault="0015793E" w:rsidP="007C078C">
            <w:pPr>
              <w:spacing w:after="160" w:line="259" w:lineRule="auto"/>
              <w:rPr>
                <w:rFonts w:ascii="Calibri" w:eastAsia="Calibri" w:hAnsi="Calibri" w:cs="Calibri"/>
                <w:sz w:val="22"/>
                <w:szCs w:val="22"/>
              </w:rPr>
            </w:pPr>
            <w:r w:rsidRPr="007D3773">
              <w:rPr>
                <w:rFonts w:ascii="Calibri" w:eastAsia="Calibri" w:hAnsi="Calibri" w:cs="Calibri"/>
                <w:sz w:val="22"/>
                <w:szCs w:val="22"/>
              </w:rPr>
              <w:t>Željko Šalić</w:t>
            </w:r>
          </w:p>
        </w:tc>
      </w:tr>
      <w:tr w:rsidR="0015793E" w:rsidRPr="007D3773" w14:paraId="464CC2AA" w14:textId="77777777" w:rsidTr="00BC3DC0">
        <w:trPr>
          <w:trHeight w:val="293"/>
        </w:trPr>
        <w:tc>
          <w:tcPr>
            <w:tcW w:w="4439" w:type="dxa"/>
            <w:tcBorders>
              <w:top w:val="single" w:sz="4" w:space="0" w:color="000000"/>
              <w:left w:val="single" w:sz="4" w:space="0" w:color="000000"/>
              <w:bottom w:val="single" w:sz="4" w:space="0" w:color="000000"/>
              <w:right w:val="single" w:sz="4" w:space="0" w:color="000000"/>
            </w:tcBorders>
          </w:tcPr>
          <w:p w14:paraId="5AA3B569" w14:textId="77777777" w:rsidR="0015793E" w:rsidRPr="007D3773" w:rsidRDefault="0015793E" w:rsidP="007C078C">
            <w:pPr>
              <w:spacing w:after="160" w:line="259" w:lineRule="auto"/>
              <w:rPr>
                <w:rFonts w:ascii="Calibri" w:eastAsia="Calibri" w:hAnsi="Calibri" w:cs="Calibri"/>
                <w:sz w:val="22"/>
                <w:szCs w:val="22"/>
              </w:rPr>
            </w:pPr>
            <w:r w:rsidRPr="007D3773">
              <w:rPr>
                <w:rFonts w:ascii="Calibri" w:eastAsia="Calibri" w:hAnsi="Calibri" w:cs="Calibri"/>
                <w:sz w:val="22"/>
                <w:szCs w:val="22"/>
              </w:rPr>
              <w:t>Telefon/Faks:</w:t>
            </w:r>
          </w:p>
        </w:tc>
        <w:tc>
          <w:tcPr>
            <w:tcW w:w="4463" w:type="dxa"/>
            <w:tcBorders>
              <w:top w:val="single" w:sz="4" w:space="0" w:color="000000"/>
              <w:left w:val="single" w:sz="4" w:space="0" w:color="000000"/>
              <w:bottom w:val="single" w:sz="4" w:space="0" w:color="000000"/>
              <w:right w:val="single" w:sz="4" w:space="0" w:color="000000"/>
            </w:tcBorders>
          </w:tcPr>
          <w:p w14:paraId="55736093" w14:textId="77777777" w:rsidR="0015793E" w:rsidRPr="007D3773" w:rsidRDefault="0015793E" w:rsidP="007C078C">
            <w:pPr>
              <w:spacing w:after="160" w:line="259" w:lineRule="auto"/>
              <w:rPr>
                <w:rFonts w:ascii="Calibri" w:eastAsia="Calibri" w:hAnsi="Calibri" w:cs="Calibri"/>
                <w:sz w:val="22"/>
                <w:szCs w:val="22"/>
              </w:rPr>
            </w:pPr>
            <w:r w:rsidRPr="007D3773">
              <w:rPr>
                <w:rFonts w:ascii="Calibri" w:eastAsia="Calibri" w:hAnsi="Calibri" w:cs="Calibri"/>
                <w:sz w:val="22"/>
                <w:szCs w:val="22"/>
              </w:rPr>
              <w:t>0914050535</w:t>
            </w:r>
          </w:p>
        </w:tc>
      </w:tr>
      <w:tr w:rsidR="0015793E" w:rsidRPr="007D3773" w14:paraId="7B6E0053" w14:textId="77777777" w:rsidTr="00BC3DC0">
        <w:trPr>
          <w:trHeight w:val="431"/>
        </w:trPr>
        <w:tc>
          <w:tcPr>
            <w:tcW w:w="4439" w:type="dxa"/>
            <w:tcBorders>
              <w:top w:val="single" w:sz="4" w:space="0" w:color="000000"/>
              <w:left w:val="single" w:sz="4" w:space="0" w:color="000000"/>
              <w:bottom w:val="single" w:sz="4" w:space="0" w:color="000000"/>
              <w:right w:val="single" w:sz="4" w:space="0" w:color="000000"/>
            </w:tcBorders>
          </w:tcPr>
          <w:p w14:paraId="09D4D6BE" w14:textId="77777777" w:rsidR="0015793E" w:rsidRPr="007D3773" w:rsidRDefault="0015793E" w:rsidP="007C078C">
            <w:pPr>
              <w:spacing w:after="160" w:line="259" w:lineRule="auto"/>
              <w:rPr>
                <w:rFonts w:ascii="Calibri" w:eastAsia="Calibri" w:hAnsi="Calibri" w:cs="Calibri"/>
                <w:sz w:val="22"/>
                <w:szCs w:val="22"/>
              </w:rPr>
            </w:pPr>
            <w:r w:rsidRPr="007D3773">
              <w:rPr>
                <w:rFonts w:ascii="Calibri" w:eastAsia="Calibri" w:hAnsi="Calibri" w:cs="Calibri"/>
                <w:sz w:val="22"/>
                <w:szCs w:val="22"/>
              </w:rPr>
              <w:t>E-mail adresa:</w:t>
            </w:r>
          </w:p>
        </w:tc>
        <w:tc>
          <w:tcPr>
            <w:tcW w:w="4463" w:type="dxa"/>
            <w:tcBorders>
              <w:top w:val="single" w:sz="4" w:space="0" w:color="000000"/>
              <w:left w:val="single" w:sz="4" w:space="0" w:color="000000"/>
              <w:bottom w:val="single" w:sz="4" w:space="0" w:color="000000"/>
              <w:right w:val="single" w:sz="4" w:space="0" w:color="000000"/>
            </w:tcBorders>
          </w:tcPr>
          <w:p w14:paraId="196965AB" w14:textId="66F58EEE" w:rsidR="0015793E" w:rsidRPr="007D3773" w:rsidRDefault="00025333" w:rsidP="00BC3DC0">
            <w:pPr>
              <w:spacing w:after="160" w:line="259" w:lineRule="auto"/>
              <w:rPr>
                <w:rFonts w:ascii="Calibri" w:eastAsia="Calibri" w:hAnsi="Calibri" w:cs="Calibri"/>
                <w:sz w:val="22"/>
                <w:szCs w:val="22"/>
              </w:rPr>
            </w:pPr>
            <w:hyperlink r:id="rId7" w:history="1">
              <w:r w:rsidR="0015793E" w:rsidRPr="007D3773">
                <w:rPr>
                  <w:rStyle w:val="Hiperveza"/>
                  <w:rFonts w:ascii="Calibri" w:hAnsi="Calibri" w:cs="Calibri"/>
                  <w:sz w:val="22"/>
                  <w:szCs w:val="22"/>
                </w:rPr>
                <w:t>info@uosismz.hr</w:t>
              </w:r>
            </w:hyperlink>
            <w:r w:rsidR="0015793E" w:rsidRPr="007D3773">
              <w:rPr>
                <w:rFonts w:ascii="Calibri" w:hAnsi="Calibri" w:cs="Calibri"/>
                <w:sz w:val="22"/>
                <w:szCs w:val="22"/>
              </w:rPr>
              <w:t xml:space="preserve"> </w:t>
            </w:r>
          </w:p>
        </w:tc>
      </w:tr>
    </w:tbl>
    <w:p w14:paraId="460F5AA0" w14:textId="77777777" w:rsidR="0015793E" w:rsidRPr="007D3773" w:rsidRDefault="0015793E" w:rsidP="0015793E">
      <w:pPr>
        <w:spacing w:after="160" w:line="259" w:lineRule="auto"/>
        <w:rPr>
          <w:rFonts w:ascii="Calibri" w:eastAsia="Calibri" w:hAnsi="Calibri" w:cs="Calibri"/>
          <w:sz w:val="22"/>
          <w:szCs w:val="22"/>
        </w:rPr>
      </w:pPr>
    </w:p>
    <w:p w14:paraId="56148A4F"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Sve informacije vezane uz postupak nabave, ponuditelji mogu dobiti isključivo od navedene kontakt osobe. Cjelokupna komunikacija i razmjena informacija se vodi u pisanoj formi, putem elektroničke pošte osobe zadužene za komunikaciju s gospodarskim subjektima.</w:t>
      </w:r>
    </w:p>
    <w:p w14:paraId="6D0ADEE6"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Javni poziv bit će objavljen na web stranici </w:t>
      </w:r>
      <w:hyperlink r:id="rId8">
        <w:r w:rsidRPr="007D3773">
          <w:rPr>
            <w:rFonts w:ascii="Calibri" w:eastAsia="Calibri" w:hAnsi="Calibri" w:cs="Calibri"/>
            <w:color w:val="0563C1"/>
            <w:sz w:val="22"/>
            <w:szCs w:val="22"/>
            <w:u w:val="single"/>
          </w:rPr>
          <w:t>www.strukturnifondovi.hr</w:t>
        </w:r>
      </w:hyperlink>
      <w:r w:rsidRPr="007D3773">
        <w:rPr>
          <w:rFonts w:ascii="Calibri" w:eastAsia="Calibri" w:hAnsi="Calibri" w:cs="Calibri"/>
          <w:sz w:val="22"/>
          <w:szCs w:val="22"/>
        </w:rPr>
        <w:t xml:space="preserve">. </w:t>
      </w:r>
    </w:p>
    <w:p w14:paraId="55161477" w14:textId="6D489E8F" w:rsidR="0015793E" w:rsidRPr="007D3773" w:rsidRDefault="0015793E" w:rsidP="0015793E">
      <w:pPr>
        <w:spacing w:after="160" w:line="259" w:lineRule="auto"/>
        <w:jc w:val="both"/>
        <w:rPr>
          <w:rFonts w:ascii="Calibri" w:eastAsia="Calibri" w:hAnsi="Calibri" w:cs="Calibri"/>
          <w:sz w:val="22"/>
          <w:szCs w:val="22"/>
        </w:rPr>
      </w:pPr>
      <w:r w:rsidRPr="00724BD5">
        <w:rPr>
          <w:rFonts w:ascii="Calibri" w:eastAsia="Calibri" w:hAnsi="Calibri" w:cs="Calibri"/>
          <w:sz w:val="22"/>
          <w:szCs w:val="22"/>
        </w:rPr>
        <w:t xml:space="preserve">Zahtjev za dodatnim informacijama je pravodoban ako je dostavljen Naručitelju najkasnije tijekom sedmog (7) dana prije dana u kojem ističe rok za dostavu ponuda. Pod uvjetom da je zahtjev dostavljen pravodobno, Naručitelj je obvezan odgovor objaviti najkasnije tijekom petog (5) dana prije dana u kojem istječe rok za dostavu ponuda na istim mjestima na kojima je objavljena Obavijest o nabavi i Dokumentacija za nadmetanje. </w:t>
      </w:r>
      <w:r w:rsidR="00BC3DC0">
        <w:rPr>
          <w:rFonts w:ascii="Calibri" w:eastAsia="Calibri" w:hAnsi="Calibri" w:cs="Calibri"/>
          <w:sz w:val="22"/>
          <w:szCs w:val="22"/>
        </w:rPr>
        <w:t>S</w:t>
      </w:r>
      <w:r w:rsidRPr="007D3773">
        <w:rPr>
          <w:rFonts w:ascii="Calibri" w:eastAsia="Calibri" w:hAnsi="Calibri" w:cs="Calibri"/>
          <w:sz w:val="22"/>
          <w:szCs w:val="22"/>
        </w:rPr>
        <w:t>va zakašnjela pitanja neće se uzimati u obzir niti će Naručitelj na njih odgovarati</w:t>
      </w:r>
      <w:r w:rsidR="00BC3DC0">
        <w:rPr>
          <w:rFonts w:ascii="Calibri" w:eastAsia="Calibri" w:hAnsi="Calibri" w:cs="Calibri"/>
          <w:sz w:val="22"/>
          <w:szCs w:val="22"/>
        </w:rPr>
        <w:t>.</w:t>
      </w:r>
    </w:p>
    <w:p w14:paraId="4B1BFD42" w14:textId="0ADEA370" w:rsidR="0015793E" w:rsidRPr="007D3773" w:rsidRDefault="0015793E" w:rsidP="0015793E">
      <w:pPr>
        <w:spacing w:after="160" w:line="259" w:lineRule="auto"/>
        <w:jc w:val="both"/>
        <w:rPr>
          <w:rFonts w:ascii="Calibri" w:eastAsia="Calibri" w:hAnsi="Calibri" w:cs="Calibri"/>
          <w:sz w:val="22"/>
          <w:szCs w:val="22"/>
        </w:rPr>
      </w:pPr>
      <w:r w:rsidRPr="00724BD5">
        <w:rPr>
          <w:rFonts w:ascii="Calibri" w:eastAsia="Calibri" w:hAnsi="Calibri" w:cs="Calibri"/>
          <w:sz w:val="22"/>
          <w:szCs w:val="22"/>
        </w:rPr>
        <w:lastRenderedPageBreak/>
        <w:t xml:space="preserve">Javno otvaranje ponuda je </w:t>
      </w:r>
      <w:r w:rsidR="00BC3DC0">
        <w:rPr>
          <w:rFonts w:ascii="Calibri" w:eastAsia="Calibri" w:hAnsi="Calibri" w:cs="Calibri"/>
          <w:sz w:val="22"/>
          <w:szCs w:val="22"/>
        </w:rPr>
        <w:t>30</w:t>
      </w:r>
      <w:r w:rsidRPr="00724BD5">
        <w:rPr>
          <w:rFonts w:ascii="Calibri" w:eastAsia="Calibri" w:hAnsi="Calibri" w:cs="Calibri"/>
          <w:sz w:val="22"/>
          <w:szCs w:val="22"/>
        </w:rPr>
        <w:t>. listopada 2020. godine u 10:00 sati prema srednjoeuropskom</w:t>
      </w:r>
      <w:r w:rsidRPr="007D3773">
        <w:rPr>
          <w:rFonts w:ascii="Calibri" w:eastAsia="Calibri" w:hAnsi="Calibri" w:cs="Calibri"/>
          <w:sz w:val="22"/>
          <w:szCs w:val="22"/>
        </w:rPr>
        <w:t xml:space="preserve"> vremenu. </w:t>
      </w:r>
    </w:p>
    <w:p w14:paraId="0BCFB9A0"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Ponuditelj može zatražiti pojašnjenje ili upotpunjavanje odnosno uklanjanje pogreške, nedostataka ili nejasnoće koje Naručitelj smatra otklonjivima u primjerenom roku, a koji rok ne može biti kraći od pet kalendarskih dana.</w:t>
      </w:r>
    </w:p>
    <w:p w14:paraId="3B10F123" w14:textId="1A30A3A8"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Tijekom roka za dostavu ponuda Naručitelj može iz bilo kojeg razloga izvršiti izmjene/dopune dokumentacije za nadmetanje. Eventualne izmjene/dopune dokumentacije za nadmetanje bit c</w:t>
      </w:r>
      <w:proofErr w:type="spellStart"/>
      <w:r w:rsidRPr="007D3773">
        <w:rPr>
          <w:rFonts w:ascii="Calibri" w:eastAsia="Calibri" w:hAnsi="Calibri" w:cs="Calibri"/>
          <w:sz w:val="22"/>
          <w:szCs w:val="22"/>
        </w:rPr>
        <w:t>́e</w:t>
      </w:r>
      <w:proofErr w:type="spellEnd"/>
      <w:r w:rsidRPr="007D3773">
        <w:rPr>
          <w:rFonts w:ascii="Calibri" w:eastAsia="Calibri" w:hAnsi="Calibri" w:cs="Calibri"/>
          <w:sz w:val="22"/>
          <w:szCs w:val="22"/>
        </w:rPr>
        <w:t xml:space="preserve"> stavljene na raspolaganje putem internetske stranice gdje je objavljena i izvorna dokumentacija.</w:t>
      </w:r>
    </w:p>
    <w:p w14:paraId="13FFA688" w14:textId="77777777" w:rsidR="0015793E"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Svi ponuditelji se upućuju da redovito prate objave na stranici </w:t>
      </w:r>
      <w:hyperlink r:id="rId9">
        <w:r w:rsidRPr="007D3773">
          <w:rPr>
            <w:rFonts w:ascii="Calibri" w:eastAsia="Calibri" w:hAnsi="Calibri" w:cs="Calibri"/>
            <w:color w:val="0563C1"/>
            <w:sz w:val="22"/>
            <w:szCs w:val="22"/>
            <w:u w:val="single"/>
          </w:rPr>
          <w:t>www.strukturnifondovi.hr</w:t>
        </w:r>
      </w:hyperlink>
      <w:r>
        <w:rPr>
          <w:rFonts w:ascii="Calibri" w:eastAsia="Calibri" w:hAnsi="Calibri" w:cs="Calibri"/>
          <w:sz w:val="22"/>
          <w:szCs w:val="22"/>
        </w:rPr>
        <w:t xml:space="preserve"> </w:t>
      </w:r>
      <w:r w:rsidRPr="007D3773">
        <w:rPr>
          <w:rFonts w:ascii="Calibri" w:eastAsia="Calibri" w:hAnsi="Calibri" w:cs="Calibri"/>
          <w:sz w:val="22"/>
          <w:szCs w:val="22"/>
        </w:rPr>
        <w:t>te naručitelj ne snosi nikakvu odgovornost ukoliko ponuditelji nisu pravovremeno preuzeli pojašnjenja i izmjene/dopune dokumentacije za nadmetanje.</w:t>
      </w:r>
    </w:p>
    <w:p w14:paraId="51A46893" w14:textId="77777777" w:rsidR="0015793E" w:rsidRPr="007D3773" w:rsidRDefault="0015793E" w:rsidP="0015793E">
      <w:pPr>
        <w:spacing w:after="160" w:line="259" w:lineRule="auto"/>
        <w:jc w:val="both"/>
        <w:rPr>
          <w:rFonts w:ascii="Calibri" w:eastAsia="Calibri" w:hAnsi="Calibri" w:cs="Calibri"/>
          <w:sz w:val="22"/>
          <w:szCs w:val="22"/>
        </w:rPr>
      </w:pPr>
    </w:p>
    <w:p w14:paraId="2B4CBFF2" w14:textId="77777777" w:rsidR="0015793E" w:rsidRPr="007D3773" w:rsidRDefault="0015793E" w:rsidP="0015793E">
      <w:pPr>
        <w:spacing w:after="160" w:line="259" w:lineRule="auto"/>
        <w:rPr>
          <w:rFonts w:ascii="Calibri" w:eastAsia="Calibri" w:hAnsi="Calibri" w:cs="Calibri"/>
          <w:b/>
          <w:sz w:val="22"/>
          <w:szCs w:val="22"/>
        </w:rPr>
      </w:pPr>
      <w:r w:rsidRPr="007D3773">
        <w:rPr>
          <w:rFonts w:ascii="Calibri" w:eastAsia="Calibri" w:hAnsi="Calibri" w:cs="Calibri"/>
          <w:b/>
          <w:sz w:val="22"/>
          <w:szCs w:val="22"/>
        </w:rPr>
        <w:t>Evidencijski broj nabave</w:t>
      </w:r>
    </w:p>
    <w:p w14:paraId="3A6C7A03" w14:textId="77777777" w:rsidR="0015793E" w:rsidRPr="007D3773" w:rsidRDefault="0015793E" w:rsidP="0015793E">
      <w:pPr>
        <w:spacing w:after="160" w:line="259" w:lineRule="auto"/>
        <w:rPr>
          <w:rFonts w:ascii="Calibri" w:eastAsia="Calibri" w:hAnsi="Calibri" w:cs="Calibri"/>
          <w:b/>
          <w:sz w:val="22"/>
          <w:szCs w:val="22"/>
        </w:rPr>
      </w:pPr>
      <w:r w:rsidRPr="007D3773">
        <w:rPr>
          <w:rFonts w:ascii="Calibri" w:eastAsia="Calibri" w:hAnsi="Calibri" w:cs="Calibri"/>
          <w:sz w:val="22"/>
          <w:szCs w:val="22"/>
        </w:rPr>
        <w:t>Evidencijski broj nabave UP.02.1.2.01.005</w:t>
      </w:r>
      <w:r>
        <w:rPr>
          <w:rFonts w:ascii="Calibri" w:eastAsia="Calibri" w:hAnsi="Calibri" w:cs="Calibri"/>
          <w:sz w:val="22"/>
          <w:szCs w:val="22"/>
        </w:rPr>
        <w:t xml:space="preserve">7 </w:t>
      </w:r>
      <w:r w:rsidRPr="007D3773">
        <w:rPr>
          <w:rFonts w:ascii="Calibri" w:eastAsia="Calibri" w:hAnsi="Calibri" w:cs="Calibri"/>
          <w:sz w:val="22"/>
          <w:szCs w:val="22"/>
        </w:rPr>
        <w:t>-</w:t>
      </w:r>
      <w:r>
        <w:rPr>
          <w:rFonts w:ascii="Calibri" w:eastAsia="Calibri" w:hAnsi="Calibri" w:cs="Calibri"/>
          <w:sz w:val="22"/>
          <w:szCs w:val="22"/>
        </w:rPr>
        <w:t xml:space="preserve"> 1</w:t>
      </w:r>
    </w:p>
    <w:p w14:paraId="6E91896C" w14:textId="77777777" w:rsidR="0015793E" w:rsidRPr="007D3773" w:rsidRDefault="0015793E" w:rsidP="0015793E">
      <w:pPr>
        <w:spacing w:after="160" w:line="259" w:lineRule="auto"/>
        <w:rPr>
          <w:rFonts w:ascii="Calibri" w:eastAsia="Calibri" w:hAnsi="Calibri" w:cs="Calibri"/>
          <w:b/>
          <w:sz w:val="22"/>
          <w:szCs w:val="22"/>
        </w:rPr>
      </w:pPr>
    </w:p>
    <w:p w14:paraId="6051E73F" w14:textId="77777777" w:rsidR="0015793E" w:rsidRPr="007D3773" w:rsidRDefault="0015793E" w:rsidP="0015793E">
      <w:pPr>
        <w:spacing w:after="160" w:line="259" w:lineRule="auto"/>
        <w:rPr>
          <w:rFonts w:ascii="Calibri" w:eastAsia="Calibri" w:hAnsi="Calibri" w:cs="Calibri"/>
          <w:b/>
          <w:sz w:val="22"/>
          <w:szCs w:val="22"/>
        </w:rPr>
      </w:pPr>
      <w:r w:rsidRPr="007D3773">
        <w:rPr>
          <w:rFonts w:ascii="Calibri" w:eastAsia="Calibri" w:hAnsi="Calibri" w:cs="Calibri"/>
          <w:b/>
          <w:sz w:val="22"/>
          <w:szCs w:val="22"/>
        </w:rPr>
        <w:t>Podaci o gospodarskim subjekata s kojima je Naručitelj u sukobu interesa</w:t>
      </w:r>
    </w:p>
    <w:p w14:paraId="41215532"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Ne postoje gospodarski subjekti s kojima Naručitelj i s njima povezane osobe ne smiju sklapati ugovore o nabavi (u svojstvu ponuditelja, člana zajednice ponuditelja ili podizvoditelja odabranom ponuditelju).</w:t>
      </w:r>
    </w:p>
    <w:p w14:paraId="36CE3BED" w14:textId="77777777" w:rsidR="0015793E" w:rsidRPr="007D3773" w:rsidRDefault="0015793E" w:rsidP="0015793E">
      <w:pPr>
        <w:spacing w:after="160" w:line="259" w:lineRule="auto"/>
        <w:rPr>
          <w:rFonts w:ascii="Calibri" w:eastAsia="Calibri" w:hAnsi="Calibri" w:cs="Calibri"/>
          <w:sz w:val="22"/>
          <w:szCs w:val="22"/>
        </w:rPr>
      </w:pPr>
    </w:p>
    <w:p w14:paraId="20DDC7FE"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bookmarkStart w:id="2" w:name="_Toc53387557"/>
      <w:r w:rsidRPr="007D3773">
        <w:rPr>
          <w:rFonts w:ascii="Calibri" w:hAnsi="Calibri" w:cs="Calibri"/>
          <w:b/>
          <w:color w:val="2E74B5"/>
          <w:sz w:val="32"/>
          <w:szCs w:val="32"/>
        </w:rPr>
        <w:t>2. PODACI O PREDMETU NABAVE</w:t>
      </w:r>
      <w:bookmarkEnd w:id="2"/>
    </w:p>
    <w:p w14:paraId="774E2D64" w14:textId="77777777" w:rsidR="0015793E" w:rsidRPr="007D3773" w:rsidRDefault="0015793E" w:rsidP="0015793E">
      <w:pPr>
        <w:spacing w:after="160" w:line="259" w:lineRule="auto"/>
        <w:rPr>
          <w:rFonts w:ascii="Calibri" w:eastAsia="Calibri" w:hAnsi="Calibri" w:cs="Calibri"/>
          <w:sz w:val="22"/>
          <w:szCs w:val="22"/>
        </w:rPr>
      </w:pPr>
    </w:p>
    <w:p w14:paraId="0D305888" w14:textId="77777777" w:rsidR="0015793E" w:rsidRPr="007D3773" w:rsidRDefault="0015793E" w:rsidP="0015793E">
      <w:pPr>
        <w:spacing w:after="160" w:line="259" w:lineRule="auto"/>
        <w:rPr>
          <w:rFonts w:ascii="Calibri" w:eastAsia="Calibri" w:hAnsi="Calibri" w:cs="Calibri"/>
          <w:b/>
          <w:sz w:val="22"/>
          <w:szCs w:val="22"/>
        </w:rPr>
      </w:pPr>
      <w:r w:rsidRPr="007D3773">
        <w:rPr>
          <w:rFonts w:ascii="Calibri" w:eastAsia="Calibri" w:hAnsi="Calibri" w:cs="Calibri"/>
          <w:b/>
          <w:sz w:val="22"/>
          <w:szCs w:val="22"/>
        </w:rPr>
        <w:t>Opis predmeta nabave</w:t>
      </w:r>
    </w:p>
    <w:p w14:paraId="12C10EFC"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Predmet nabave je: Novo putničko kombi vozilo kapaciteta 8+1 osoba, prilagođeno za prijevoz osoba s invaliditetom</w:t>
      </w:r>
    </w:p>
    <w:p w14:paraId="13688828"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Procijenjena vrijednost nabave ovog postupka je 216.000 HRK bez PDV-a (270.000 s PDV-om).</w:t>
      </w:r>
    </w:p>
    <w:p w14:paraId="2C3C1942"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Vrsta postupka nabave: Javno nadmetanje za robu , izbor ponude na temelju najboljeg omjera cijene i kvalitete.</w:t>
      </w:r>
    </w:p>
    <w:p w14:paraId="18A1D1B2" w14:textId="57031EB3" w:rsidR="0015793E" w:rsidRDefault="0015793E" w:rsidP="0015793E">
      <w:pPr>
        <w:spacing w:after="160" w:line="259" w:lineRule="auto"/>
        <w:rPr>
          <w:rFonts w:ascii="Calibri" w:eastAsia="Calibri" w:hAnsi="Calibri" w:cs="Calibri"/>
          <w:sz w:val="22"/>
          <w:szCs w:val="22"/>
        </w:rPr>
      </w:pPr>
    </w:p>
    <w:p w14:paraId="2DBD9B7C" w14:textId="77777777" w:rsidR="00BC3DC0" w:rsidRPr="007D3773" w:rsidRDefault="00BC3DC0" w:rsidP="0015793E">
      <w:pPr>
        <w:spacing w:after="160" w:line="259" w:lineRule="auto"/>
        <w:rPr>
          <w:rFonts w:ascii="Calibri" w:eastAsia="Calibri" w:hAnsi="Calibri" w:cs="Calibri"/>
          <w:sz w:val="22"/>
          <w:szCs w:val="22"/>
        </w:rPr>
      </w:pPr>
    </w:p>
    <w:p w14:paraId="12F64F8A"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lastRenderedPageBreak/>
        <w:t>Detaljnije specifikacije predmeta nabave dane su u PRILOGU IV -  Tehničke specifikacije.</w:t>
      </w:r>
    </w:p>
    <w:p w14:paraId="0E562B9D" w14:textId="77777777" w:rsidR="0015793E" w:rsidRPr="007D3773" w:rsidRDefault="0015793E" w:rsidP="0015793E">
      <w:pPr>
        <w:spacing w:after="160" w:line="259" w:lineRule="auto"/>
        <w:rPr>
          <w:rFonts w:ascii="Calibri" w:eastAsia="Calibri" w:hAnsi="Calibri" w:cs="Calibri"/>
          <w:sz w:val="22"/>
          <w:szCs w:val="22"/>
        </w:rPr>
      </w:pPr>
    </w:p>
    <w:p w14:paraId="1AD3EEA5"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 xml:space="preserve">Količina predmeta nabave dana je u PRILOGU III – Troškovnik. </w:t>
      </w:r>
    </w:p>
    <w:p w14:paraId="4F76E3CB" w14:textId="77777777" w:rsidR="0015793E" w:rsidRPr="007D3773" w:rsidRDefault="0015793E" w:rsidP="0015793E">
      <w:pPr>
        <w:spacing w:after="160" w:line="259" w:lineRule="auto"/>
        <w:rPr>
          <w:rFonts w:ascii="Calibri" w:eastAsia="Calibri" w:hAnsi="Calibri" w:cs="Calibri"/>
          <w:sz w:val="22"/>
          <w:szCs w:val="22"/>
        </w:rPr>
      </w:pPr>
    </w:p>
    <w:p w14:paraId="1F0DB0E6" w14:textId="77777777" w:rsidR="0015793E" w:rsidRPr="007D3773" w:rsidRDefault="0015793E" w:rsidP="0015793E">
      <w:pPr>
        <w:spacing w:after="160" w:line="259" w:lineRule="auto"/>
        <w:rPr>
          <w:rFonts w:ascii="Calibri" w:eastAsia="Calibri" w:hAnsi="Calibri" w:cs="Calibri"/>
          <w:b/>
          <w:sz w:val="22"/>
          <w:szCs w:val="22"/>
        </w:rPr>
      </w:pPr>
      <w:r w:rsidRPr="007D3773">
        <w:rPr>
          <w:rFonts w:ascii="Calibri" w:eastAsia="Calibri" w:hAnsi="Calibri" w:cs="Calibri"/>
          <w:b/>
          <w:sz w:val="22"/>
          <w:szCs w:val="22"/>
        </w:rPr>
        <w:t>Opis i oznaka grupa predmeta nabave</w:t>
      </w:r>
    </w:p>
    <w:p w14:paraId="6B482C56"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Predmet nabave nije podijeljen na grupe nabave.</w:t>
      </w:r>
    </w:p>
    <w:p w14:paraId="4AD9D5B4" w14:textId="77777777" w:rsidR="0015793E" w:rsidRPr="007D3773" w:rsidRDefault="0015793E" w:rsidP="0015793E">
      <w:pPr>
        <w:spacing w:after="160" w:line="259" w:lineRule="auto"/>
        <w:rPr>
          <w:rFonts w:ascii="Calibri" w:eastAsia="Calibri" w:hAnsi="Calibri" w:cs="Calibri"/>
          <w:sz w:val="22"/>
          <w:szCs w:val="22"/>
        </w:rPr>
      </w:pPr>
    </w:p>
    <w:p w14:paraId="21E83AFA" w14:textId="77777777" w:rsidR="0015793E" w:rsidRPr="007D3773" w:rsidRDefault="0015793E" w:rsidP="0015793E">
      <w:pPr>
        <w:spacing w:after="160" w:line="259" w:lineRule="auto"/>
        <w:rPr>
          <w:rFonts w:ascii="Calibri" w:eastAsia="Calibri" w:hAnsi="Calibri" w:cs="Calibri"/>
          <w:b/>
          <w:sz w:val="22"/>
          <w:szCs w:val="22"/>
        </w:rPr>
      </w:pPr>
      <w:r w:rsidRPr="007D3773">
        <w:rPr>
          <w:rFonts w:ascii="Calibri" w:eastAsia="Calibri" w:hAnsi="Calibri" w:cs="Calibri"/>
          <w:b/>
          <w:sz w:val="22"/>
          <w:szCs w:val="22"/>
        </w:rPr>
        <w:t>Količina predmeta nabave</w:t>
      </w:r>
    </w:p>
    <w:p w14:paraId="652B4177"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Količina predmeta nabave je definirana u troškovniku koji je sastavni dio Dokumentacije za nadmetanje (PRILOG III - Troškovnik). Stavke troškovnika ne smiju se mijenjati.</w:t>
      </w:r>
    </w:p>
    <w:p w14:paraId="477B585C" w14:textId="77777777" w:rsidR="0015793E" w:rsidRPr="007D3773" w:rsidRDefault="0015793E" w:rsidP="0015793E">
      <w:pPr>
        <w:spacing w:after="160" w:line="259" w:lineRule="auto"/>
        <w:rPr>
          <w:rFonts w:ascii="Calibri" w:eastAsia="Calibri" w:hAnsi="Calibri" w:cs="Calibri"/>
          <w:b/>
          <w:sz w:val="22"/>
          <w:szCs w:val="22"/>
        </w:rPr>
      </w:pPr>
    </w:p>
    <w:p w14:paraId="61F98B00" w14:textId="77777777" w:rsidR="0015793E" w:rsidRPr="007D3773" w:rsidRDefault="0015793E" w:rsidP="0015793E">
      <w:pPr>
        <w:spacing w:after="160" w:line="259" w:lineRule="auto"/>
        <w:rPr>
          <w:rFonts w:ascii="Calibri" w:eastAsia="Calibri" w:hAnsi="Calibri" w:cs="Calibri"/>
          <w:b/>
          <w:sz w:val="22"/>
          <w:szCs w:val="22"/>
        </w:rPr>
      </w:pPr>
      <w:r w:rsidRPr="007D3773">
        <w:rPr>
          <w:rFonts w:ascii="Calibri" w:eastAsia="Calibri" w:hAnsi="Calibri" w:cs="Calibri"/>
          <w:b/>
          <w:sz w:val="22"/>
          <w:szCs w:val="22"/>
        </w:rPr>
        <w:t>Mjesto isporuke predmeta nabave</w:t>
      </w:r>
    </w:p>
    <w:p w14:paraId="3D566713" w14:textId="77777777" w:rsidR="0015793E" w:rsidRPr="007D3773" w:rsidRDefault="0015793E" w:rsidP="0015793E">
      <w:pPr>
        <w:spacing w:after="160" w:line="259" w:lineRule="auto"/>
        <w:rPr>
          <w:rFonts w:ascii="Calibri" w:eastAsia="Calibri" w:hAnsi="Calibri" w:cs="Calibri"/>
          <w:sz w:val="22"/>
          <w:szCs w:val="22"/>
        </w:rPr>
      </w:pPr>
      <w:r w:rsidRPr="00724BD5">
        <w:rPr>
          <w:rFonts w:ascii="Calibri" w:eastAsia="Calibri" w:hAnsi="Calibri" w:cs="Calibri"/>
          <w:sz w:val="22"/>
          <w:szCs w:val="22"/>
        </w:rPr>
        <w:t>Roba se isporučuje kod odabranog ponuditelja.</w:t>
      </w:r>
    </w:p>
    <w:p w14:paraId="36BD2935" w14:textId="77777777" w:rsidR="0015793E" w:rsidRPr="007D3773" w:rsidRDefault="0015793E" w:rsidP="0015793E">
      <w:pPr>
        <w:spacing w:after="160" w:line="259" w:lineRule="auto"/>
        <w:rPr>
          <w:rFonts w:ascii="Calibri" w:eastAsia="Calibri" w:hAnsi="Calibri" w:cs="Calibri"/>
          <w:b/>
          <w:sz w:val="22"/>
          <w:szCs w:val="22"/>
        </w:rPr>
      </w:pPr>
    </w:p>
    <w:p w14:paraId="11E29FE9" w14:textId="77777777" w:rsidR="0015793E" w:rsidRDefault="0015793E" w:rsidP="0015793E">
      <w:pPr>
        <w:keepNext/>
        <w:keepLines/>
        <w:spacing w:before="240" w:line="259" w:lineRule="auto"/>
        <w:outlineLvl w:val="0"/>
        <w:rPr>
          <w:rFonts w:ascii="Calibri" w:hAnsi="Calibri" w:cs="Calibri"/>
          <w:b/>
          <w:color w:val="2E74B5"/>
          <w:sz w:val="32"/>
          <w:szCs w:val="32"/>
        </w:rPr>
      </w:pPr>
      <w:bookmarkStart w:id="3" w:name="_Toc53387558"/>
      <w:r w:rsidRPr="007D3773">
        <w:rPr>
          <w:rFonts w:ascii="Calibri" w:hAnsi="Calibri" w:cs="Calibri"/>
          <w:b/>
          <w:color w:val="2E74B5"/>
          <w:sz w:val="32"/>
          <w:szCs w:val="32"/>
        </w:rPr>
        <w:t>3. JEZIK PONUDE, ROK, NAČIN I MJESTO ZA DOSTAVU PONUDE</w:t>
      </w:r>
      <w:bookmarkEnd w:id="3"/>
    </w:p>
    <w:p w14:paraId="3E1D7653"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p>
    <w:p w14:paraId="0B512F56"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Ponuda sa svim traženim prilozima podnosi se u jednom primjerku, na hrvatskom</w:t>
      </w:r>
      <w:r>
        <w:rPr>
          <w:rFonts w:ascii="Calibri" w:eastAsia="Calibri" w:hAnsi="Calibri" w:cs="Calibri"/>
          <w:sz w:val="22"/>
          <w:szCs w:val="22"/>
        </w:rPr>
        <w:t>e</w:t>
      </w:r>
      <w:r w:rsidRPr="007D3773">
        <w:rPr>
          <w:rFonts w:ascii="Calibri" w:eastAsia="Calibri" w:hAnsi="Calibri" w:cs="Calibri"/>
          <w:sz w:val="22"/>
          <w:szCs w:val="22"/>
        </w:rPr>
        <w:t xml:space="preserve"> jeziku i na latiničnom pismu.</w:t>
      </w:r>
    </w:p>
    <w:p w14:paraId="4491C045"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U slučaju dostave nekog od dokumenata na drugom jeziku, isti dokument mora biti dostavljen uz priloženi prijevod na hrvatski jezik od ovlaštenog prevoditelja-sudskog tumača.</w:t>
      </w:r>
    </w:p>
    <w:p w14:paraId="1792276F" w14:textId="42EA967D"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Rok za slanje ponuda je do </w:t>
      </w:r>
      <w:r w:rsidRPr="00521EAE">
        <w:rPr>
          <w:rFonts w:ascii="Calibri" w:eastAsia="Calibri" w:hAnsi="Calibri" w:cs="Calibri"/>
          <w:sz w:val="22"/>
          <w:szCs w:val="22"/>
        </w:rPr>
        <w:t>dana</w:t>
      </w:r>
      <w:r w:rsidR="00BC3DC0">
        <w:rPr>
          <w:rFonts w:ascii="Calibri" w:eastAsia="Calibri" w:hAnsi="Calibri" w:cs="Calibri"/>
          <w:sz w:val="22"/>
          <w:szCs w:val="22"/>
        </w:rPr>
        <w:t xml:space="preserve"> 26</w:t>
      </w:r>
      <w:r w:rsidRPr="00521EAE">
        <w:rPr>
          <w:rFonts w:ascii="Calibri" w:eastAsia="Calibri" w:hAnsi="Calibri" w:cs="Calibri"/>
          <w:sz w:val="22"/>
          <w:szCs w:val="22"/>
        </w:rPr>
        <w:t>. listopada 2020. godine do 15:00 sati</w:t>
      </w:r>
      <w:r>
        <w:rPr>
          <w:rFonts w:ascii="Calibri" w:eastAsia="Calibri" w:hAnsi="Calibri" w:cs="Calibri"/>
          <w:sz w:val="22"/>
          <w:szCs w:val="22"/>
        </w:rPr>
        <w:t xml:space="preserve">. </w:t>
      </w:r>
      <w:r w:rsidRPr="00545089">
        <w:rPr>
          <w:rFonts w:ascii="Calibri" w:eastAsia="Calibri" w:hAnsi="Calibri" w:cs="Calibri"/>
          <w:sz w:val="22"/>
          <w:szCs w:val="22"/>
        </w:rPr>
        <w:t>Smatrat će se da su pravovremeno dostavljene one ponude koje do navedenog roka budu zaprimljene u pošti.</w:t>
      </w:r>
    </w:p>
    <w:p w14:paraId="5CFF993A" w14:textId="10C3AB82" w:rsidR="0015793E" w:rsidRDefault="0015793E" w:rsidP="0015793E">
      <w:pPr>
        <w:spacing w:after="160" w:line="259" w:lineRule="auto"/>
        <w:jc w:val="both"/>
        <w:rPr>
          <w:rFonts w:ascii="Calibri" w:eastAsia="Calibri" w:hAnsi="Calibri" w:cs="Calibri"/>
          <w:sz w:val="22"/>
          <w:szCs w:val="22"/>
        </w:rPr>
      </w:pPr>
      <w:r w:rsidRPr="007D3773">
        <w:rPr>
          <w:rFonts w:ascii="Calibri" w:hAnsi="Calibri" w:cs="Calibri"/>
          <w:sz w:val="22"/>
          <w:szCs w:val="22"/>
        </w:rPr>
        <w:t xml:space="preserve">Prijava je dostavljena u roku ako je na prijamnom žigu razvidno da je zaprimljena u pošti do </w:t>
      </w:r>
      <w:r w:rsidR="00BC3DC0" w:rsidRPr="00521EAE">
        <w:rPr>
          <w:rFonts w:ascii="Calibri" w:eastAsia="Calibri" w:hAnsi="Calibri" w:cs="Calibri"/>
          <w:sz w:val="22"/>
          <w:szCs w:val="22"/>
        </w:rPr>
        <w:t>dana</w:t>
      </w:r>
      <w:r w:rsidR="00BC3DC0">
        <w:rPr>
          <w:rFonts w:ascii="Calibri" w:eastAsia="Calibri" w:hAnsi="Calibri" w:cs="Calibri"/>
          <w:sz w:val="22"/>
          <w:szCs w:val="22"/>
        </w:rPr>
        <w:t xml:space="preserve"> 26</w:t>
      </w:r>
      <w:r w:rsidR="00BC3DC0" w:rsidRPr="00521EAE">
        <w:rPr>
          <w:rFonts w:ascii="Calibri" w:eastAsia="Calibri" w:hAnsi="Calibri" w:cs="Calibri"/>
          <w:sz w:val="22"/>
          <w:szCs w:val="22"/>
        </w:rPr>
        <w:t>. listopada 2020. godine do 15:00 sati</w:t>
      </w:r>
      <w:r w:rsidR="00BC3DC0">
        <w:rPr>
          <w:rFonts w:ascii="Calibri" w:hAnsi="Calibri" w:cs="Calibri"/>
          <w:sz w:val="22"/>
          <w:szCs w:val="22"/>
        </w:rPr>
        <w:t xml:space="preserve">, </w:t>
      </w:r>
      <w:r w:rsidRPr="007D3773">
        <w:rPr>
          <w:rFonts w:ascii="Calibri" w:hAnsi="Calibri" w:cs="Calibri"/>
          <w:sz w:val="22"/>
          <w:szCs w:val="22"/>
        </w:rPr>
        <w:t xml:space="preserve">a koji je naznačen kao rok za prijavu </w:t>
      </w:r>
      <w:r w:rsidRPr="007D3773">
        <w:rPr>
          <w:rFonts w:ascii="Calibri" w:eastAsia="Calibri" w:hAnsi="Calibri" w:cs="Calibri"/>
          <w:sz w:val="22"/>
          <w:szCs w:val="22"/>
        </w:rPr>
        <w:t>na adresu Naručitelja: Udruga osoba s invaliditetom Sisačko-moslavačke županije, Jelene Babić 18, 44250 Petrinja. Ponuda dostavljena nakon isteka roka za dostavu ponuda evidentira se kao zakašnjela ponuda te se bez odgode, neotvorena, vraća pošiljatelju.</w:t>
      </w:r>
    </w:p>
    <w:p w14:paraId="54A61FFC"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lastRenderedPageBreak/>
        <w:t>Na omotnici je potrebno navesti:</w:t>
      </w:r>
    </w:p>
    <w:p w14:paraId="0425DF31" w14:textId="77777777" w:rsidR="0015793E" w:rsidRPr="007D3773" w:rsidRDefault="0015793E" w:rsidP="0015793E">
      <w:pPr>
        <w:spacing w:after="160" w:line="259" w:lineRule="auto"/>
        <w:jc w:val="both"/>
        <w:rPr>
          <w:rFonts w:ascii="Calibri" w:eastAsia="Calibri" w:hAnsi="Calibri" w:cs="Calibri"/>
          <w:b/>
          <w:sz w:val="22"/>
          <w:szCs w:val="22"/>
        </w:rPr>
      </w:pPr>
      <w:r w:rsidRPr="007D3773">
        <w:rPr>
          <w:rFonts w:ascii="Calibri" w:eastAsia="Calibri" w:hAnsi="Calibri" w:cs="Calibri"/>
          <w:b/>
          <w:sz w:val="22"/>
          <w:szCs w:val="22"/>
        </w:rPr>
        <w:t>Udruga osoba s invaliditetom Sisačko-moslavačke županije, Jelene Babić 18, 44250 PETRINJA</w:t>
      </w:r>
    </w:p>
    <w:p w14:paraId="3BF009B5" w14:textId="77777777" w:rsidR="0015793E" w:rsidRPr="007D3773" w:rsidRDefault="0015793E" w:rsidP="0015793E">
      <w:pPr>
        <w:spacing w:after="160" w:line="259" w:lineRule="auto"/>
        <w:jc w:val="both"/>
        <w:rPr>
          <w:rFonts w:ascii="Calibri" w:eastAsia="Calibri" w:hAnsi="Calibri" w:cs="Calibri"/>
          <w:b/>
          <w:sz w:val="22"/>
          <w:szCs w:val="22"/>
        </w:rPr>
      </w:pPr>
      <w:r w:rsidRPr="007D3773">
        <w:rPr>
          <w:rFonts w:ascii="Calibri" w:eastAsia="Calibri" w:hAnsi="Calibri" w:cs="Calibri"/>
          <w:b/>
          <w:sz w:val="22"/>
          <w:szCs w:val="22"/>
        </w:rPr>
        <w:t xml:space="preserve">Nabava u okviru projekta: Inkluzivna farma </w:t>
      </w:r>
      <w:r>
        <w:rPr>
          <w:rFonts w:ascii="Calibri" w:eastAsia="Calibri" w:hAnsi="Calibri" w:cs="Calibri"/>
          <w:b/>
          <w:sz w:val="22"/>
          <w:szCs w:val="22"/>
        </w:rPr>
        <w:t>–</w:t>
      </w:r>
      <w:r w:rsidRPr="007D3773">
        <w:rPr>
          <w:rFonts w:ascii="Calibri" w:eastAsia="Calibri" w:hAnsi="Calibri" w:cs="Calibri"/>
          <w:b/>
          <w:sz w:val="22"/>
          <w:szCs w:val="22"/>
        </w:rPr>
        <w:t xml:space="preserve"> </w:t>
      </w:r>
      <w:r>
        <w:rPr>
          <w:rFonts w:ascii="Calibri" w:eastAsia="Calibri" w:hAnsi="Calibri" w:cs="Calibri"/>
          <w:b/>
          <w:sz w:val="22"/>
          <w:szCs w:val="22"/>
        </w:rPr>
        <w:t>Platforma zelenog poduzetništva</w:t>
      </w:r>
    </w:p>
    <w:p w14:paraId="02B1335C" w14:textId="77777777" w:rsidR="0015793E" w:rsidRPr="007D3773" w:rsidRDefault="0015793E" w:rsidP="0015793E">
      <w:pPr>
        <w:spacing w:after="160" w:line="259" w:lineRule="auto"/>
        <w:jc w:val="both"/>
        <w:rPr>
          <w:rFonts w:ascii="Calibri" w:eastAsia="Calibri" w:hAnsi="Calibri" w:cs="Calibri"/>
          <w:b/>
          <w:sz w:val="22"/>
          <w:szCs w:val="22"/>
        </w:rPr>
      </w:pPr>
      <w:r w:rsidRPr="007D3773">
        <w:rPr>
          <w:rFonts w:ascii="Calibri" w:eastAsia="Calibri" w:hAnsi="Calibri" w:cs="Calibri"/>
          <w:b/>
          <w:sz w:val="22"/>
          <w:szCs w:val="22"/>
        </w:rPr>
        <w:t>Naznaka »Ne otvaraj – ponuda za nadmetanje«.</w:t>
      </w:r>
    </w:p>
    <w:p w14:paraId="630BF24A" w14:textId="77777777" w:rsidR="0015793E" w:rsidRPr="007D3773" w:rsidRDefault="0015793E" w:rsidP="0015793E">
      <w:pPr>
        <w:spacing w:after="160" w:line="259" w:lineRule="auto"/>
        <w:jc w:val="both"/>
        <w:rPr>
          <w:rFonts w:ascii="Calibri" w:eastAsia="Calibri" w:hAnsi="Calibri" w:cs="Calibri"/>
          <w:b/>
          <w:sz w:val="22"/>
          <w:szCs w:val="22"/>
        </w:rPr>
      </w:pPr>
      <w:r w:rsidRPr="007D3773">
        <w:rPr>
          <w:rFonts w:ascii="Calibri" w:eastAsia="Calibri" w:hAnsi="Calibri" w:cs="Calibri"/>
          <w:b/>
          <w:sz w:val="22"/>
          <w:szCs w:val="22"/>
        </w:rPr>
        <w:t>Naziv i adresu Ponuditelja na poleđini.</w:t>
      </w:r>
    </w:p>
    <w:p w14:paraId="5C5ADE9E" w14:textId="77777777" w:rsidR="0015793E" w:rsidRPr="007D3773" w:rsidRDefault="0015793E" w:rsidP="0015793E">
      <w:pPr>
        <w:spacing w:after="160" w:line="259" w:lineRule="auto"/>
        <w:rPr>
          <w:rFonts w:ascii="Calibri" w:eastAsia="Calibri" w:hAnsi="Calibri" w:cs="Calibri"/>
          <w:sz w:val="22"/>
          <w:szCs w:val="22"/>
        </w:rPr>
      </w:pPr>
    </w:p>
    <w:p w14:paraId="251B4D29" w14:textId="77777777" w:rsidR="0015793E" w:rsidRDefault="0015793E" w:rsidP="0015793E">
      <w:pPr>
        <w:keepNext/>
        <w:keepLines/>
        <w:spacing w:before="240" w:line="259" w:lineRule="auto"/>
        <w:outlineLvl w:val="0"/>
        <w:rPr>
          <w:rFonts w:ascii="Calibri" w:hAnsi="Calibri" w:cs="Calibri"/>
          <w:b/>
          <w:color w:val="2E74B5"/>
          <w:sz w:val="32"/>
          <w:szCs w:val="32"/>
        </w:rPr>
      </w:pPr>
      <w:bookmarkStart w:id="4" w:name="_Toc53387559"/>
      <w:r w:rsidRPr="007D3773">
        <w:rPr>
          <w:rFonts w:ascii="Calibri" w:hAnsi="Calibri" w:cs="Calibri"/>
          <w:b/>
          <w:color w:val="2E74B5"/>
          <w:sz w:val="32"/>
          <w:szCs w:val="32"/>
        </w:rPr>
        <w:t>4. ROK VALJANOSTI PONUDE</w:t>
      </w:r>
      <w:bookmarkEnd w:id="4"/>
    </w:p>
    <w:p w14:paraId="236BD7BE"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p>
    <w:p w14:paraId="7B405030"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 xml:space="preserve">Rok valjanosti ponude je najmanje 30 dana od isteka roka za dostavu ponuda. </w:t>
      </w:r>
    </w:p>
    <w:p w14:paraId="6D513C2B" w14:textId="77777777" w:rsidR="0015793E" w:rsidRPr="007D3773" w:rsidRDefault="0015793E" w:rsidP="0015793E">
      <w:pPr>
        <w:spacing w:after="160" w:line="259" w:lineRule="auto"/>
        <w:rPr>
          <w:rFonts w:ascii="Calibri" w:eastAsia="Calibri" w:hAnsi="Calibri" w:cs="Calibri"/>
          <w:sz w:val="22"/>
          <w:szCs w:val="22"/>
        </w:rPr>
      </w:pPr>
    </w:p>
    <w:p w14:paraId="6364B86F" w14:textId="72D729AD" w:rsidR="0015793E" w:rsidRDefault="0015793E" w:rsidP="0015793E">
      <w:pPr>
        <w:keepNext/>
        <w:keepLines/>
        <w:spacing w:before="240" w:line="259" w:lineRule="auto"/>
        <w:outlineLvl w:val="0"/>
        <w:rPr>
          <w:rFonts w:ascii="Calibri" w:hAnsi="Calibri" w:cs="Calibri"/>
          <w:b/>
          <w:color w:val="2E74B5"/>
          <w:sz w:val="32"/>
          <w:szCs w:val="32"/>
        </w:rPr>
      </w:pPr>
      <w:bookmarkStart w:id="5" w:name="_Toc53387560"/>
      <w:r w:rsidRPr="007D3773">
        <w:rPr>
          <w:rFonts w:ascii="Calibri" w:hAnsi="Calibri" w:cs="Calibri"/>
          <w:b/>
          <w:color w:val="2E74B5"/>
          <w:sz w:val="32"/>
          <w:szCs w:val="32"/>
        </w:rPr>
        <w:t>5. ROK IZVRŠENJA UGOVORNIH OBVEZA</w:t>
      </w:r>
      <w:bookmarkEnd w:id="5"/>
    </w:p>
    <w:p w14:paraId="4366D4E6" w14:textId="77777777" w:rsidR="00BC3DC0" w:rsidRPr="007D3773" w:rsidRDefault="00BC3DC0" w:rsidP="0015793E">
      <w:pPr>
        <w:keepNext/>
        <w:keepLines/>
        <w:spacing w:before="240" w:line="259" w:lineRule="auto"/>
        <w:outlineLvl w:val="0"/>
        <w:rPr>
          <w:rFonts w:ascii="Calibri" w:hAnsi="Calibri" w:cs="Calibri"/>
          <w:b/>
          <w:color w:val="2E74B5"/>
          <w:sz w:val="32"/>
          <w:szCs w:val="32"/>
        </w:rPr>
      </w:pPr>
    </w:p>
    <w:p w14:paraId="2A0478A8"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Rok za izvršenje usluge počinje teći od dana potpisa Ugovora s odabranim ponuditeljem, pri čemu rok za isporuku ne može biti dulji od </w:t>
      </w:r>
      <w:r>
        <w:rPr>
          <w:rFonts w:ascii="Calibri" w:eastAsia="Calibri" w:hAnsi="Calibri" w:cs="Calibri"/>
          <w:sz w:val="22"/>
          <w:szCs w:val="22"/>
        </w:rPr>
        <w:t>9</w:t>
      </w:r>
      <w:r w:rsidRPr="007D3773">
        <w:rPr>
          <w:rFonts w:ascii="Calibri" w:eastAsia="Calibri" w:hAnsi="Calibri" w:cs="Calibri"/>
          <w:sz w:val="22"/>
          <w:szCs w:val="22"/>
        </w:rPr>
        <w:t xml:space="preserve">0 dana. </w:t>
      </w:r>
    </w:p>
    <w:p w14:paraId="089581F4"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Ponuditelj je zajedno s drugom obaveznom dokumentacijom dužan priložiti ovjerenu i od strane odgovorne osobe potpisanu Izjavu o roku isporuke (prilog VI Dokumentacije za nadmetanje)</w:t>
      </w:r>
    </w:p>
    <w:p w14:paraId="6AA7149A"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Završnim datumom roka izvršenja usluge smatra se datum potpisa otpremnice vozila, a otpremnica se potpisuje nakon provjere funkcionalnosti predmeta nabave.</w:t>
      </w:r>
    </w:p>
    <w:p w14:paraId="51F39FB0" w14:textId="77777777" w:rsidR="0015793E" w:rsidRPr="007D3773" w:rsidRDefault="0015793E" w:rsidP="0015793E">
      <w:pPr>
        <w:spacing w:after="160" w:line="259" w:lineRule="auto"/>
        <w:rPr>
          <w:rFonts w:ascii="Calibri" w:eastAsia="Calibri" w:hAnsi="Calibri" w:cs="Calibri"/>
          <w:sz w:val="22"/>
          <w:szCs w:val="22"/>
        </w:rPr>
      </w:pPr>
    </w:p>
    <w:p w14:paraId="0A41FF54" w14:textId="77777777" w:rsidR="0015793E" w:rsidRDefault="0015793E" w:rsidP="0015793E">
      <w:pPr>
        <w:keepNext/>
        <w:keepLines/>
        <w:spacing w:before="240" w:line="259" w:lineRule="auto"/>
        <w:outlineLvl w:val="0"/>
        <w:rPr>
          <w:rFonts w:ascii="Calibri" w:hAnsi="Calibri" w:cs="Calibri"/>
          <w:b/>
          <w:color w:val="2E74B5"/>
          <w:sz w:val="32"/>
          <w:szCs w:val="32"/>
        </w:rPr>
      </w:pPr>
      <w:bookmarkStart w:id="6" w:name="_Toc53387561"/>
      <w:r w:rsidRPr="007D3773">
        <w:rPr>
          <w:rFonts w:ascii="Calibri" w:hAnsi="Calibri" w:cs="Calibri"/>
          <w:b/>
          <w:color w:val="2E74B5"/>
          <w:sz w:val="32"/>
          <w:szCs w:val="32"/>
        </w:rPr>
        <w:t>6. UVJETI PLAĆANJA</w:t>
      </w:r>
      <w:bookmarkEnd w:id="6"/>
    </w:p>
    <w:p w14:paraId="20ECEB92"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p>
    <w:p w14:paraId="3C160067" w14:textId="77777777" w:rsidR="0015793E" w:rsidRPr="007D3773" w:rsidRDefault="0015793E" w:rsidP="0015793E">
      <w:pPr>
        <w:spacing w:after="160" w:line="259" w:lineRule="auto"/>
        <w:rPr>
          <w:rFonts w:ascii="Calibri" w:eastAsia="Calibri" w:hAnsi="Calibri" w:cs="Calibri"/>
          <w:strike/>
          <w:sz w:val="22"/>
          <w:szCs w:val="22"/>
        </w:rPr>
      </w:pPr>
      <w:r w:rsidRPr="007D3773">
        <w:rPr>
          <w:rFonts w:ascii="Calibri" w:eastAsia="Calibri" w:hAnsi="Calibri" w:cs="Calibri"/>
          <w:sz w:val="22"/>
          <w:szCs w:val="22"/>
        </w:rPr>
        <w:t>Plaćanje će se izvršiti najkasnije jedan radni dan prije isporučene robe i ispostave računa.</w:t>
      </w:r>
    </w:p>
    <w:p w14:paraId="331A4A62"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Plaćanje se vrši na račun odabranog ponuditelja.</w:t>
      </w:r>
    </w:p>
    <w:p w14:paraId="12A458B6" w14:textId="77777777" w:rsidR="0015793E" w:rsidRPr="007D3773" w:rsidRDefault="0015793E" w:rsidP="0015793E">
      <w:pPr>
        <w:spacing w:after="160" w:line="259" w:lineRule="auto"/>
        <w:rPr>
          <w:rFonts w:ascii="Calibri" w:eastAsia="Calibri" w:hAnsi="Calibri" w:cs="Calibri"/>
          <w:sz w:val="22"/>
          <w:szCs w:val="22"/>
        </w:rPr>
      </w:pPr>
    </w:p>
    <w:p w14:paraId="45EC000E" w14:textId="77777777" w:rsidR="0015793E" w:rsidRDefault="0015793E" w:rsidP="0015793E">
      <w:pPr>
        <w:keepNext/>
        <w:keepLines/>
        <w:spacing w:before="240" w:line="259" w:lineRule="auto"/>
        <w:outlineLvl w:val="0"/>
        <w:rPr>
          <w:rFonts w:ascii="Calibri" w:hAnsi="Calibri" w:cs="Calibri"/>
          <w:b/>
          <w:color w:val="2E74B5"/>
          <w:sz w:val="32"/>
          <w:szCs w:val="32"/>
        </w:rPr>
      </w:pPr>
      <w:bookmarkStart w:id="7" w:name="_Toc53387562"/>
      <w:r w:rsidRPr="007D3773">
        <w:rPr>
          <w:rFonts w:ascii="Calibri" w:hAnsi="Calibri" w:cs="Calibri"/>
          <w:b/>
          <w:color w:val="2E74B5"/>
          <w:sz w:val="32"/>
          <w:szCs w:val="32"/>
        </w:rPr>
        <w:lastRenderedPageBreak/>
        <w:t>7. OBAVEZNI RAZLOZI ISKLJUČENJA PONUDITELJA</w:t>
      </w:r>
      <w:bookmarkEnd w:id="7"/>
    </w:p>
    <w:p w14:paraId="09CAECEF"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p>
    <w:p w14:paraId="48F04A1E" w14:textId="77777777" w:rsidR="0015793E" w:rsidRPr="007D3773" w:rsidRDefault="0015793E" w:rsidP="0015793E">
      <w:pPr>
        <w:spacing w:after="160" w:line="259" w:lineRule="auto"/>
        <w:jc w:val="both"/>
        <w:rPr>
          <w:rFonts w:ascii="Calibri" w:eastAsia="Calibri" w:hAnsi="Calibri" w:cs="Calibri"/>
          <w:b/>
          <w:sz w:val="22"/>
          <w:szCs w:val="22"/>
        </w:rPr>
      </w:pPr>
      <w:r w:rsidRPr="007D3773">
        <w:rPr>
          <w:rFonts w:ascii="Calibri" w:eastAsia="Calibri" w:hAnsi="Calibri" w:cs="Calibri"/>
          <w:b/>
          <w:sz w:val="22"/>
          <w:szCs w:val="22"/>
        </w:rPr>
        <w:t>Gospodarski subjekt biti će isključen iz postupka ukoliko:</w:t>
      </w:r>
    </w:p>
    <w:p w14:paraId="45582AB4" w14:textId="77777777" w:rsidR="0015793E" w:rsidRPr="007D3773" w:rsidRDefault="0015793E" w:rsidP="0015793E">
      <w:pPr>
        <w:numPr>
          <w:ilvl w:val="0"/>
          <w:numId w:val="4"/>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nije registriran za djelatnost koja je predmet nabave</w:t>
      </w:r>
    </w:p>
    <w:p w14:paraId="626B1202" w14:textId="77777777" w:rsidR="0015793E" w:rsidRPr="007D3773" w:rsidRDefault="0015793E" w:rsidP="0015793E">
      <w:pPr>
        <w:numPr>
          <w:ilvl w:val="0"/>
          <w:numId w:val="4"/>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on ili osoba ovlaštena za njegovo zakonsko zastupanje pravomoćno je osuđena za kazneno djelo sudjelovanje u zločinačkoj organizaciji, korupcije, prijevare, terorizma, financiranja terorizma, pranja novca, dječjeg rada ili drugih oblika trgovanja ljudima,</w:t>
      </w:r>
    </w:p>
    <w:p w14:paraId="409EAFAB" w14:textId="77777777" w:rsidR="0015793E" w:rsidRPr="007D3773" w:rsidRDefault="0015793E" w:rsidP="0015793E">
      <w:pPr>
        <w:numPr>
          <w:ilvl w:val="0"/>
          <w:numId w:val="4"/>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nije ispunio obvezu plaćanja dospjelih poreznih obveza i obveza za mirovinsko i zdravstveno osiguranje, osim ako mu prema posebnom zakonu plaćanje tih obveza nije dopušteno ili je odobrena odgoda plaćanja,</w:t>
      </w:r>
    </w:p>
    <w:p w14:paraId="22C5FDE7" w14:textId="77777777" w:rsidR="0015793E" w:rsidRDefault="0015793E" w:rsidP="0015793E">
      <w:pPr>
        <w:numPr>
          <w:ilvl w:val="0"/>
          <w:numId w:val="4"/>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lažno je predstavio ili pružio neistinite podatke u vezi s uvjetima koje je Naručitelj naveo kao razloge za isključenje ili uvjete kvalifikacije</w:t>
      </w:r>
      <w:r>
        <w:rPr>
          <w:rFonts w:ascii="Calibri" w:eastAsia="Calibri" w:hAnsi="Calibri" w:cs="Calibri"/>
          <w:sz w:val="22"/>
          <w:szCs w:val="22"/>
        </w:rPr>
        <w:t>.</w:t>
      </w:r>
    </w:p>
    <w:p w14:paraId="20AA4509" w14:textId="77777777" w:rsidR="0015793E" w:rsidRPr="007D3773" w:rsidRDefault="0015793E" w:rsidP="0015793E">
      <w:pPr>
        <w:spacing w:after="160" w:line="259" w:lineRule="auto"/>
        <w:ind w:left="720"/>
        <w:jc w:val="both"/>
        <w:rPr>
          <w:rFonts w:ascii="Calibri" w:eastAsia="Calibri" w:hAnsi="Calibri" w:cs="Calibri"/>
          <w:sz w:val="22"/>
          <w:szCs w:val="22"/>
        </w:rPr>
      </w:pPr>
    </w:p>
    <w:p w14:paraId="3F273400" w14:textId="77777777" w:rsidR="0015793E" w:rsidRPr="009165B3" w:rsidRDefault="0015793E" w:rsidP="0015793E">
      <w:pPr>
        <w:spacing w:after="160" w:line="259" w:lineRule="auto"/>
        <w:jc w:val="both"/>
        <w:rPr>
          <w:rFonts w:ascii="Calibri" w:eastAsia="Calibri" w:hAnsi="Calibri" w:cs="Calibri"/>
          <w:b/>
          <w:bCs/>
          <w:sz w:val="22"/>
          <w:szCs w:val="22"/>
        </w:rPr>
      </w:pPr>
      <w:r w:rsidRPr="009165B3">
        <w:rPr>
          <w:rFonts w:ascii="Calibri" w:eastAsia="Calibri" w:hAnsi="Calibri" w:cs="Calibri"/>
          <w:b/>
          <w:bCs/>
          <w:sz w:val="22"/>
          <w:szCs w:val="22"/>
        </w:rPr>
        <w:t>Gospodarski subjekt može se isključiti iz postupka nabave u bilo kojoj njegovoj fazi:</w:t>
      </w:r>
    </w:p>
    <w:p w14:paraId="5E02B3A6" w14:textId="77777777" w:rsidR="0015793E" w:rsidRPr="007D3773" w:rsidRDefault="0015793E" w:rsidP="0015793E">
      <w:pPr>
        <w:numPr>
          <w:ilvl w:val="0"/>
          <w:numId w:val="3"/>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8B2C45E" w14:textId="77777777" w:rsidR="0015793E" w:rsidRPr="007D3773" w:rsidRDefault="0015793E" w:rsidP="0015793E">
      <w:pPr>
        <w:numPr>
          <w:ilvl w:val="0"/>
          <w:numId w:val="3"/>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ako je u posljednje dvije godine do početka postupka nabave učinio težak profesionalni propust koji Naručitelj može dokazati na bilo koji način</w:t>
      </w:r>
    </w:p>
    <w:p w14:paraId="1C354D3A" w14:textId="77777777" w:rsidR="0015793E" w:rsidRPr="007D3773" w:rsidRDefault="0015793E" w:rsidP="0015793E">
      <w:pPr>
        <w:spacing w:after="160" w:line="259" w:lineRule="auto"/>
        <w:rPr>
          <w:rFonts w:ascii="Calibri" w:eastAsia="Calibri" w:hAnsi="Calibri" w:cs="Calibri"/>
          <w:sz w:val="22"/>
          <w:szCs w:val="22"/>
        </w:rPr>
      </w:pPr>
    </w:p>
    <w:p w14:paraId="43E0620B" w14:textId="77777777" w:rsidR="0015793E" w:rsidRPr="00025333" w:rsidRDefault="0015793E" w:rsidP="0015793E">
      <w:pPr>
        <w:spacing w:after="160" w:line="259" w:lineRule="auto"/>
        <w:jc w:val="both"/>
        <w:rPr>
          <w:rFonts w:ascii="Calibri" w:eastAsia="Calibri" w:hAnsi="Calibri" w:cs="Calibri"/>
          <w:b/>
          <w:bCs/>
          <w:sz w:val="22"/>
          <w:szCs w:val="22"/>
        </w:rPr>
      </w:pPr>
      <w:r w:rsidRPr="007D3773">
        <w:rPr>
          <w:rFonts w:ascii="Calibri" w:eastAsia="Calibri" w:hAnsi="Calibri" w:cs="Calibri"/>
          <w:sz w:val="22"/>
          <w:szCs w:val="22"/>
        </w:rPr>
        <w:t xml:space="preserve">Nepostojanje razloga za isključenje iz točke 7. ove Dokumentacije za nadmetanje ponuditelj će dokazati potpisanom Izjavom o nepostojanju razloga isključenja koju dostavlja s ponudom (PRILOG II  Dokumentacije za nadmetanje) te </w:t>
      </w:r>
      <w:r w:rsidRPr="00025333">
        <w:rPr>
          <w:rFonts w:ascii="Calibri" w:eastAsia="Calibri" w:hAnsi="Calibri" w:cs="Calibri"/>
          <w:b/>
          <w:bCs/>
          <w:sz w:val="22"/>
          <w:szCs w:val="22"/>
        </w:rPr>
        <w:t>potvrdom porezne uprave o nepostojanju duga prema državi ne starija od 30 dana.</w:t>
      </w:r>
    </w:p>
    <w:p w14:paraId="121E0DC6" w14:textId="77777777" w:rsidR="0015793E" w:rsidRPr="007D3773" w:rsidRDefault="0015793E" w:rsidP="0015793E">
      <w:pPr>
        <w:spacing w:after="160" w:line="259" w:lineRule="auto"/>
        <w:jc w:val="both"/>
        <w:rPr>
          <w:rFonts w:ascii="Calibri" w:eastAsia="Calibri" w:hAnsi="Calibri" w:cs="Calibri"/>
          <w:sz w:val="22"/>
          <w:szCs w:val="22"/>
        </w:rPr>
      </w:pPr>
    </w:p>
    <w:p w14:paraId="26032D3D" w14:textId="77777777" w:rsidR="0015793E"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Naručitelj može u bilo kojem trenutku tijekom postupka nabave, zahtijevati od ponuditelja da prije sklapanja ugovora dostavi jedan ili više dokumenata (potvrda, izvoda, i sl.) koji potvrđuju da se ponuditelj ne nalazi u situacijama navedenim u točki 7., a koje izdaju nadležna tijela. </w:t>
      </w:r>
    </w:p>
    <w:p w14:paraId="62EB3B80" w14:textId="77777777" w:rsidR="0015793E" w:rsidRPr="007D3773" w:rsidRDefault="0015793E" w:rsidP="0015793E">
      <w:pPr>
        <w:spacing w:after="160" w:line="259" w:lineRule="auto"/>
        <w:jc w:val="both"/>
        <w:rPr>
          <w:rFonts w:ascii="Calibri" w:eastAsia="Calibri" w:hAnsi="Calibri" w:cs="Calibri"/>
          <w:sz w:val="22"/>
          <w:szCs w:val="22"/>
        </w:rPr>
      </w:pPr>
    </w:p>
    <w:p w14:paraId="75567C22"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lastRenderedPageBreak/>
        <w:t>Ako ponuditelj u roku od 5 dana ne dostavi sve tražene izvornike ili ovjerene preslike dokumenata i/ili ne dokaže da i dalje ispunjava uvjete koje je odredio Naručitelj, Naručitelj će isključiti takvog ponuditelja odnosno odbiti njegovu ponudu te izvršiti ponovo rangiranje pristiglih ponuda.</w:t>
      </w:r>
    </w:p>
    <w:p w14:paraId="11E50E01"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p>
    <w:p w14:paraId="1B56F456" w14:textId="77777777" w:rsidR="0015793E" w:rsidRDefault="0015793E" w:rsidP="0015793E">
      <w:pPr>
        <w:keepNext/>
        <w:keepLines/>
        <w:spacing w:before="240" w:line="259" w:lineRule="auto"/>
        <w:outlineLvl w:val="0"/>
        <w:rPr>
          <w:rFonts w:ascii="Calibri" w:hAnsi="Calibri" w:cs="Calibri"/>
          <w:b/>
          <w:color w:val="2E74B5"/>
          <w:sz w:val="32"/>
          <w:szCs w:val="32"/>
        </w:rPr>
      </w:pPr>
      <w:bookmarkStart w:id="8" w:name="_Toc53387563"/>
      <w:r w:rsidRPr="007D3773">
        <w:rPr>
          <w:rFonts w:ascii="Calibri" w:hAnsi="Calibri" w:cs="Calibri"/>
          <w:b/>
          <w:color w:val="2E74B5"/>
          <w:sz w:val="32"/>
          <w:szCs w:val="32"/>
        </w:rPr>
        <w:t>8. CIJENA PONUDE I KRITERIJ ZA ODABIR</w:t>
      </w:r>
      <w:bookmarkEnd w:id="8"/>
    </w:p>
    <w:p w14:paraId="71E85504"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p>
    <w:p w14:paraId="7912691E" w14:textId="77777777" w:rsidR="0015793E" w:rsidRPr="007D3773" w:rsidRDefault="0015793E" w:rsidP="00025333">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Ponuditelj izražava cijenu ponude u kunama (HRK). Cijena ponude piše se brojkama. U cijenu ponude bez poreza na dodanu vrijednost moraju biti uračunati svi troškovi i popusti. Cijena je nepromijenjena tijekom trajanja cijelog ugovora.</w:t>
      </w:r>
    </w:p>
    <w:p w14:paraId="5257AF0A" w14:textId="77777777" w:rsidR="0015793E" w:rsidRPr="0024052B" w:rsidRDefault="0015793E" w:rsidP="00025333">
      <w:pPr>
        <w:spacing w:after="160" w:line="259" w:lineRule="auto"/>
        <w:jc w:val="both"/>
        <w:rPr>
          <w:rFonts w:ascii="Calibri" w:eastAsia="Calibri" w:hAnsi="Calibri" w:cs="Calibri"/>
          <w:sz w:val="22"/>
          <w:szCs w:val="22"/>
        </w:rPr>
      </w:pPr>
      <w:r w:rsidRPr="0024052B">
        <w:rPr>
          <w:rFonts w:ascii="Calibri" w:eastAsia="Calibri" w:hAnsi="Calibri" w:cs="Calibri"/>
          <w:sz w:val="22"/>
          <w:szCs w:val="22"/>
        </w:rPr>
        <w:t>Kriterij za odabir ponude je najniža cijena.</w:t>
      </w:r>
    </w:p>
    <w:p w14:paraId="08E2F850" w14:textId="77777777" w:rsidR="0015793E" w:rsidRDefault="0015793E" w:rsidP="00025333">
      <w:pPr>
        <w:spacing w:after="160" w:line="259" w:lineRule="auto"/>
        <w:jc w:val="both"/>
        <w:rPr>
          <w:rFonts w:ascii="Calibri" w:eastAsia="Calibri" w:hAnsi="Calibri" w:cs="Calibri"/>
          <w:sz w:val="22"/>
          <w:szCs w:val="22"/>
        </w:rPr>
      </w:pPr>
      <w:r w:rsidRPr="0024052B">
        <w:rPr>
          <w:rFonts w:ascii="Calibri" w:eastAsia="Calibri" w:hAnsi="Calibri" w:cs="Calibri"/>
          <w:sz w:val="22"/>
          <w:szCs w:val="22"/>
        </w:rPr>
        <w:t>U slučaju da su dvije ili više ponuda jednako rangirane prema kriteriju odabira (najniža cijena) Naručitelj će odabrati ponudu koja je zaprimljena ranije.</w:t>
      </w:r>
    </w:p>
    <w:p w14:paraId="065CDB33" w14:textId="77777777" w:rsidR="0015793E" w:rsidRPr="007D3773" w:rsidRDefault="0015793E" w:rsidP="0015793E">
      <w:pPr>
        <w:spacing w:after="160" w:line="259" w:lineRule="auto"/>
        <w:rPr>
          <w:rFonts w:ascii="Calibri" w:eastAsia="Calibri" w:hAnsi="Calibri" w:cs="Calibri"/>
          <w:sz w:val="22"/>
          <w:szCs w:val="22"/>
        </w:rPr>
      </w:pPr>
    </w:p>
    <w:p w14:paraId="3351E79B" w14:textId="77777777" w:rsidR="0015793E" w:rsidRDefault="0015793E" w:rsidP="0015793E">
      <w:pPr>
        <w:keepNext/>
        <w:keepLines/>
        <w:spacing w:before="240" w:line="259" w:lineRule="auto"/>
        <w:outlineLvl w:val="0"/>
        <w:rPr>
          <w:rFonts w:ascii="Calibri" w:hAnsi="Calibri" w:cs="Calibri"/>
          <w:b/>
          <w:color w:val="2E74B5"/>
          <w:sz w:val="32"/>
          <w:szCs w:val="32"/>
        </w:rPr>
      </w:pPr>
      <w:bookmarkStart w:id="9" w:name="_Toc53387564"/>
      <w:r w:rsidRPr="007D3773">
        <w:rPr>
          <w:rFonts w:ascii="Calibri" w:hAnsi="Calibri" w:cs="Calibri"/>
          <w:b/>
          <w:color w:val="2E74B5"/>
          <w:sz w:val="32"/>
          <w:szCs w:val="32"/>
        </w:rPr>
        <w:t>9. JAVNO OTVARANJE, PREGLED I OCJENA PONUDE</w:t>
      </w:r>
      <w:bookmarkEnd w:id="9"/>
    </w:p>
    <w:p w14:paraId="682EE200"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p>
    <w:p w14:paraId="69A0F8C8" w14:textId="77777777" w:rsidR="0015793E" w:rsidRPr="007D3773" w:rsidRDefault="0015793E" w:rsidP="00025333">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Za potrebe pregleda i ocjene ponuda, Naručitelj će formirati Odbor za nabavu.</w:t>
      </w:r>
    </w:p>
    <w:p w14:paraId="5F75083D" w14:textId="4EF9D390" w:rsidR="0015793E" w:rsidRPr="007D3773" w:rsidRDefault="0015793E" w:rsidP="00025333">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Sastanak Odbora za nabavu bit će </w:t>
      </w:r>
      <w:r w:rsidRPr="0024052B">
        <w:rPr>
          <w:rFonts w:ascii="Calibri" w:eastAsia="Calibri" w:hAnsi="Calibri" w:cs="Calibri"/>
          <w:sz w:val="22"/>
          <w:szCs w:val="22"/>
        </w:rPr>
        <w:t xml:space="preserve">održan </w:t>
      </w:r>
      <w:r w:rsidR="00025333">
        <w:rPr>
          <w:rFonts w:ascii="Calibri" w:eastAsia="Calibri" w:hAnsi="Calibri" w:cs="Calibri"/>
          <w:sz w:val="22"/>
          <w:szCs w:val="22"/>
        </w:rPr>
        <w:t>30</w:t>
      </w:r>
      <w:r w:rsidRPr="0024052B">
        <w:rPr>
          <w:rFonts w:ascii="Calibri" w:eastAsia="Calibri" w:hAnsi="Calibri" w:cs="Calibri"/>
          <w:sz w:val="22"/>
          <w:szCs w:val="22"/>
        </w:rPr>
        <w:t>. listopada u 1</w:t>
      </w:r>
      <w:r w:rsidR="00025333">
        <w:rPr>
          <w:rFonts w:ascii="Calibri" w:eastAsia="Calibri" w:hAnsi="Calibri" w:cs="Calibri"/>
          <w:sz w:val="22"/>
          <w:szCs w:val="22"/>
        </w:rPr>
        <w:t>0</w:t>
      </w:r>
      <w:r w:rsidRPr="0024052B">
        <w:rPr>
          <w:rFonts w:ascii="Calibri" w:eastAsia="Calibri" w:hAnsi="Calibri" w:cs="Calibri"/>
          <w:sz w:val="22"/>
          <w:szCs w:val="22"/>
        </w:rPr>
        <w:t>:00 sati prema</w:t>
      </w:r>
      <w:r w:rsidRPr="007D3773">
        <w:rPr>
          <w:rFonts w:ascii="Calibri" w:eastAsia="Calibri" w:hAnsi="Calibri" w:cs="Calibri"/>
          <w:sz w:val="22"/>
          <w:szCs w:val="22"/>
        </w:rPr>
        <w:t xml:space="preserve"> srednjoeuropskom vremenu na adresi Naručitelja kada će se sastaviti Zapisnik o otvaranju ponuda.</w:t>
      </w:r>
    </w:p>
    <w:p w14:paraId="27CA0878" w14:textId="77777777" w:rsidR="0015793E" w:rsidRPr="009165B3" w:rsidRDefault="0015793E" w:rsidP="0015793E">
      <w:pPr>
        <w:spacing w:after="160" w:line="259" w:lineRule="auto"/>
        <w:rPr>
          <w:rFonts w:ascii="Calibri" w:eastAsia="Calibri" w:hAnsi="Calibri" w:cs="Calibri"/>
          <w:b/>
          <w:bCs/>
          <w:sz w:val="22"/>
          <w:szCs w:val="22"/>
        </w:rPr>
      </w:pPr>
      <w:r w:rsidRPr="009165B3">
        <w:rPr>
          <w:rFonts w:ascii="Calibri" w:eastAsia="Calibri" w:hAnsi="Calibri" w:cs="Calibri"/>
          <w:b/>
          <w:bCs/>
          <w:sz w:val="22"/>
          <w:szCs w:val="22"/>
        </w:rPr>
        <w:t xml:space="preserve">Naručitelj je obvezan na temelju rezultata pregleda i ocjene ponuda odbiti: </w:t>
      </w:r>
    </w:p>
    <w:p w14:paraId="0CB3A42F" w14:textId="77777777" w:rsidR="0015793E" w:rsidRPr="007D3773" w:rsidRDefault="0015793E" w:rsidP="0015793E">
      <w:pPr>
        <w:numPr>
          <w:ilvl w:val="0"/>
          <w:numId w:val="5"/>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ponudu koja je stigla nakon roka za dostavu, </w:t>
      </w:r>
    </w:p>
    <w:p w14:paraId="62AE6894" w14:textId="77777777" w:rsidR="0015793E" w:rsidRPr="007D3773" w:rsidRDefault="0015793E" w:rsidP="0015793E">
      <w:pPr>
        <w:numPr>
          <w:ilvl w:val="0"/>
          <w:numId w:val="5"/>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ponudu koja je na drugom jeziku nego što je navedeno u Obavijesti o nadmetanju i Dokumentaciji za nadmetanje, ako nije prevedena na hrvatski jezik od strane ovlaštenog prevoditelja-sudskog tumača. </w:t>
      </w:r>
    </w:p>
    <w:p w14:paraId="57EED6DF" w14:textId="77777777" w:rsidR="0015793E" w:rsidRPr="007D3773" w:rsidRDefault="0015793E" w:rsidP="0015793E">
      <w:pPr>
        <w:numPr>
          <w:ilvl w:val="0"/>
          <w:numId w:val="5"/>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ponudu koja je suprotna odredbama Dokumentacije za nadmetanje, </w:t>
      </w:r>
    </w:p>
    <w:p w14:paraId="00B61271" w14:textId="77777777" w:rsidR="0015793E" w:rsidRPr="007D3773" w:rsidRDefault="0015793E" w:rsidP="0015793E">
      <w:pPr>
        <w:numPr>
          <w:ilvl w:val="0"/>
          <w:numId w:val="5"/>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ponudu u kojoj cijena nije iskazana u apsolutnom iznosu, </w:t>
      </w:r>
    </w:p>
    <w:p w14:paraId="63EE1BF7" w14:textId="77777777" w:rsidR="0015793E" w:rsidRPr="007D3773" w:rsidRDefault="0015793E" w:rsidP="0015793E">
      <w:pPr>
        <w:numPr>
          <w:ilvl w:val="0"/>
          <w:numId w:val="5"/>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ponudu u kojoj pojašnjenjem ili upotpunjavanjem sukladno ovoj Dokumentaciji za nadmetanje nije uklonjena pogreška, nedostatak ili nejasnoća, </w:t>
      </w:r>
    </w:p>
    <w:p w14:paraId="40B3C54C" w14:textId="77777777" w:rsidR="0015793E" w:rsidRPr="007D3773" w:rsidRDefault="0015793E" w:rsidP="0015793E">
      <w:pPr>
        <w:numPr>
          <w:ilvl w:val="0"/>
          <w:numId w:val="5"/>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lastRenderedPageBreak/>
        <w:t>ponudu koja ne ispunjava obvezne tehničke specifikacije određene Dokumentacijom za nadmetanje ( Prilogu IV – Tehnička specifikacija)</w:t>
      </w:r>
    </w:p>
    <w:p w14:paraId="4BA4CF7F" w14:textId="77777777" w:rsidR="0015793E" w:rsidRPr="007D3773" w:rsidRDefault="0015793E" w:rsidP="0015793E">
      <w:pPr>
        <w:numPr>
          <w:ilvl w:val="0"/>
          <w:numId w:val="5"/>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ponudu za koju ponuditelj nije pisanim putem prihvatio ispravak računske pogreške. </w:t>
      </w:r>
    </w:p>
    <w:p w14:paraId="0CB921A4" w14:textId="77777777" w:rsidR="0015793E" w:rsidRPr="007D3773" w:rsidRDefault="0015793E" w:rsidP="0015793E">
      <w:pPr>
        <w:spacing w:after="160" w:line="259" w:lineRule="auto"/>
        <w:jc w:val="both"/>
        <w:rPr>
          <w:rFonts w:ascii="Calibri" w:eastAsia="Calibri" w:hAnsi="Calibri" w:cs="Calibri"/>
          <w:sz w:val="22"/>
          <w:szCs w:val="22"/>
        </w:rPr>
      </w:pPr>
    </w:p>
    <w:p w14:paraId="354C56A3"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Nakon pregleda i ocjene ponuda iz prethodnih točaka valjane ponude rangiraju se prema kriteriju za odabir ponude. Ponuda koja ispunjava sve uvjete, a najpovoljnija je sukladno kriterij</w:t>
      </w:r>
      <w:r>
        <w:rPr>
          <w:rFonts w:ascii="Calibri" w:eastAsia="Calibri" w:hAnsi="Calibri" w:cs="Calibri"/>
          <w:sz w:val="22"/>
          <w:szCs w:val="22"/>
        </w:rPr>
        <w:t>u</w:t>
      </w:r>
      <w:r w:rsidRPr="007D3773">
        <w:rPr>
          <w:rFonts w:ascii="Calibri" w:eastAsia="Calibri" w:hAnsi="Calibri" w:cs="Calibri"/>
          <w:sz w:val="22"/>
          <w:szCs w:val="22"/>
        </w:rPr>
        <w:t xml:space="preserve"> odabira iz ove Dokumentacije za nadmetanje smatrat će se najboljom ponudom.</w:t>
      </w:r>
    </w:p>
    <w:p w14:paraId="4CA47EAF"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Naručitelj će sastaviti Zapisnik sa sastanka za ocjenu ponuda te će sve ponuditelje obavijestiti o konačnom odabiru i to slanjem informacije u obliku Odluke o odabiru ili informacije o Odluci o neprihvaćanju neuspješnim ponuditeljima.</w:t>
      </w:r>
    </w:p>
    <w:p w14:paraId="5D9CE6C0" w14:textId="6136288E"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Naručitelj će donijeti odluku o odabiru najbolje ponude u roku od 3 dana od dana pregleda i ocjene ponuda, a koja će minimalno sadržavati naziv i adresu odabranog ponuditelja, ukupnu vrijednost odabrane ponude, s i bez PDV-a te datum donošenja i potpis odgovorne osobe.</w:t>
      </w:r>
    </w:p>
    <w:p w14:paraId="674D3228"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U slučaju da niti jedna ponuda ili niti jedna prihvatljiva ponuda ne bude podnesena, Naručitelj će poništiti postupak javnog nadmetanja u kojem će slučaju objaviti obavijest o otkazivanju natječaja na internetskoj stanici gdje je objavljena osnovna dokumentacija.</w:t>
      </w:r>
    </w:p>
    <w:p w14:paraId="178A23A4" w14:textId="77777777" w:rsidR="0015793E" w:rsidRDefault="0015793E" w:rsidP="0015793E">
      <w:pPr>
        <w:spacing w:after="160" w:line="259" w:lineRule="auto"/>
        <w:rPr>
          <w:rFonts w:ascii="Calibri" w:eastAsia="Calibri" w:hAnsi="Calibri" w:cs="Calibri"/>
          <w:b/>
          <w:sz w:val="22"/>
          <w:szCs w:val="22"/>
        </w:rPr>
      </w:pPr>
    </w:p>
    <w:p w14:paraId="29860EC4" w14:textId="77777777" w:rsidR="0015793E" w:rsidRPr="007D3773" w:rsidRDefault="0015793E" w:rsidP="0015793E">
      <w:pPr>
        <w:spacing w:after="160" w:line="259" w:lineRule="auto"/>
        <w:rPr>
          <w:rFonts w:ascii="Calibri" w:eastAsia="Calibri" w:hAnsi="Calibri" w:cs="Calibri"/>
          <w:b/>
          <w:sz w:val="22"/>
          <w:szCs w:val="22"/>
        </w:rPr>
      </w:pPr>
    </w:p>
    <w:p w14:paraId="16F133EC" w14:textId="77777777" w:rsidR="0015793E" w:rsidRDefault="0015793E" w:rsidP="0015793E">
      <w:pPr>
        <w:keepNext/>
        <w:keepLines/>
        <w:spacing w:before="240" w:line="259" w:lineRule="auto"/>
        <w:outlineLvl w:val="0"/>
        <w:rPr>
          <w:rFonts w:ascii="Calibri" w:hAnsi="Calibri" w:cs="Calibri"/>
          <w:b/>
          <w:color w:val="2E74B5"/>
          <w:sz w:val="32"/>
          <w:szCs w:val="32"/>
        </w:rPr>
      </w:pPr>
      <w:bookmarkStart w:id="10" w:name="_Toc53387565"/>
      <w:r w:rsidRPr="007D3773">
        <w:rPr>
          <w:rFonts w:ascii="Calibri" w:hAnsi="Calibri" w:cs="Calibri"/>
          <w:b/>
          <w:color w:val="2E74B5"/>
          <w:sz w:val="32"/>
          <w:szCs w:val="32"/>
        </w:rPr>
        <w:t>10. POJAŠNJENJA I IZMJENE DOKUMENTACIJE ZA NADMETANJE</w:t>
      </w:r>
      <w:bookmarkEnd w:id="10"/>
    </w:p>
    <w:p w14:paraId="3E61997C"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p>
    <w:p w14:paraId="4149FF17"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Naručitelj može zatražiti pojašnjenje ili upotpunjavanje odnosno uklanjanje pogreške, nedostataka ili nejasnoće koje Naručitelj smatra otklonjivima u primjerenom roku, a koji rok ne može biti kraći od pet kalendarskih dana.</w:t>
      </w:r>
    </w:p>
    <w:p w14:paraId="4ECBF56A"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Sva komunikacija u ovom dijelu postupka odvija se elektronskim putem.</w:t>
      </w:r>
    </w:p>
    <w:p w14:paraId="0192B81B"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Ponuditelj koji ne otkloni nedostatak odnosno ne odgovori naručitelju u roku ili ne dostavi zadovoljavajući odgovor bit će eliminiran iz daljnjeg postupka ocjenjivanja ponuda odnosno njegova će se ponuda odbaciti i proglasiti kao netočna/nepotpuna.</w:t>
      </w:r>
    </w:p>
    <w:p w14:paraId="74AD9A0E" w14:textId="77777777" w:rsidR="0015793E" w:rsidRPr="007D3773" w:rsidRDefault="0015793E" w:rsidP="0015793E">
      <w:pPr>
        <w:spacing w:after="160" w:line="259" w:lineRule="auto"/>
        <w:rPr>
          <w:rFonts w:ascii="Calibri" w:eastAsia="Calibri" w:hAnsi="Calibri" w:cs="Calibri"/>
          <w:sz w:val="22"/>
          <w:szCs w:val="22"/>
        </w:rPr>
      </w:pPr>
    </w:p>
    <w:p w14:paraId="42FBF868" w14:textId="77777777" w:rsidR="0015793E" w:rsidRDefault="0015793E" w:rsidP="0015793E">
      <w:pPr>
        <w:keepNext/>
        <w:keepLines/>
        <w:spacing w:before="240" w:line="259" w:lineRule="auto"/>
        <w:outlineLvl w:val="0"/>
        <w:rPr>
          <w:rFonts w:ascii="Calibri" w:hAnsi="Calibri" w:cs="Calibri"/>
          <w:b/>
          <w:color w:val="2E74B5"/>
          <w:sz w:val="32"/>
          <w:szCs w:val="32"/>
        </w:rPr>
      </w:pPr>
      <w:bookmarkStart w:id="11" w:name="_Toc53387566"/>
      <w:r w:rsidRPr="007D3773">
        <w:rPr>
          <w:rFonts w:ascii="Calibri" w:hAnsi="Calibri" w:cs="Calibri"/>
          <w:b/>
          <w:color w:val="2E74B5"/>
          <w:sz w:val="32"/>
          <w:szCs w:val="32"/>
        </w:rPr>
        <w:lastRenderedPageBreak/>
        <w:t>11. SADRŽAJ PONUDE</w:t>
      </w:r>
      <w:bookmarkEnd w:id="11"/>
    </w:p>
    <w:p w14:paraId="577593C2" w14:textId="77777777" w:rsidR="0015793E" w:rsidRPr="009165B3" w:rsidRDefault="0015793E" w:rsidP="0015793E">
      <w:pPr>
        <w:keepNext/>
        <w:keepLines/>
        <w:spacing w:before="240" w:line="259" w:lineRule="auto"/>
        <w:outlineLvl w:val="0"/>
        <w:rPr>
          <w:rFonts w:ascii="Calibri" w:hAnsi="Calibri" w:cs="Calibri"/>
          <w:b/>
          <w:bCs/>
          <w:color w:val="2E74B5"/>
          <w:sz w:val="32"/>
          <w:szCs w:val="32"/>
        </w:rPr>
      </w:pPr>
    </w:p>
    <w:p w14:paraId="54B25B7B" w14:textId="77777777" w:rsidR="0015793E" w:rsidRPr="009165B3" w:rsidRDefault="0015793E" w:rsidP="0015793E">
      <w:pPr>
        <w:spacing w:after="160" w:line="259" w:lineRule="auto"/>
        <w:rPr>
          <w:rFonts w:ascii="Calibri" w:eastAsia="Calibri" w:hAnsi="Calibri" w:cs="Calibri"/>
          <w:b/>
          <w:bCs/>
          <w:sz w:val="22"/>
          <w:szCs w:val="22"/>
        </w:rPr>
      </w:pPr>
      <w:r w:rsidRPr="009165B3">
        <w:rPr>
          <w:rFonts w:ascii="Calibri" w:eastAsia="Calibri" w:hAnsi="Calibri" w:cs="Calibri"/>
          <w:b/>
          <w:bCs/>
          <w:sz w:val="22"/>
          <w:szCs w:val="22"/>
        </w:rPr>
        <w:t>Ponuda mora sadržavati:</w:t>
      </w:r>
    </w:p>
    <w:p w14:paraId="596C6E00" w14:textId="77777777" w:rsidR="0015793E" w:rsidRPr="007D3773" w:rsidRDefault="0015793E" w:rsidP="0015793E">
      <w:pPr>
        <w:numPr>
          <w:ilvl w:val="0"/>
          <w:numId w:val="2"/>
        </w:numPr>
        <w:spacing w:after="160" w:line="259" w:lineRule="auto"/>
        <w:rPr>
          <w:rFonts w:ascii="Calibri" w:eastAsia="Calibri" w:hAnsi="Calibri" w:cs="Calibri"/>
          <w:sz w:val="22"/>
          <w:szCs w:val="22"/>
        </w:rPr>
      </w:pPr>
      <w:r w:rsidRPr="007D3773">
        <w:rPr>
          <w:rFonts w:ascii="Calibri" w:eastAsia="Calibri" w:hAnsi="Calibri" w:cs="Calibri"/>
          <w:sz w:val="22"/>
          <w:szCs w:val="22"/>
        </w:rPr>
        <w:t>Popunjeni ponudbeni list (PRILOG I Dokumentacije za nadmetanje),</w:t>
      </w:r>
    </w:p>
    <w:p w14:paraId="2FC4DA8E" w14:textId="77777777" w:rsidR="0015793E" w:rsidRPr="007D3773" w:rsidRDefault="0015793E" w:rsidP="0015793E">
      <w:pPr>
        <w:numPr>
          <w:ilvl w:val="0"/>
          <w:numId w:val="2"/>
        </w:numPr>
        <w:spacing w:after="160" w:line="259" w:lineRule="auto"/>
        <w:rPr>
          <w:rFonts w:ascii="Calibri" w:eastAsia="Calibri" w:hAnsi="Calibri" w:cs="Calibri"/>
          <w:sz w:val="22"/>
          <w:szCs w:val="22"/>
        </w:rPr>
      </w:pPr>
      <w:r w:rsidRPr="007D3773">
        <w:rPr>
          <w:rFonts w:ascii="Calibri" w:eastAsia="Calibri" w:hAnsi="Calibri" w:cs="Calibri"/>
          <w:sz w:val="22"/>
          <w:szCs w:val="22"/>
        </w:rPr>
        <w:t>Izjava o nepostojanju razloga isključenja (PRILOG II Dokumentacije za nadmetanje),</w:t>
      </w:r>
    </w:p>
    <w:p w14:paraId="2E014A49" w14:textId="77777777" w:rsidR="0015793E" w:rsidRPr="007D3773" w:rsidRDefault="0015793E" w:rsidP="0015793E">
      <w:pPr>
        <w:numPr>
          <w:ilvl w:val="0"/>
          <w:numId w:val="2"/>
        </w:numPr>
        <w:spacing w:after="160" w:line="259" w:lineRule="auto"/>
        <w:rPr>
          <w:rFonts w:ascii="Calibri" w:eastAsia="Calibri" w:hAnsi="Calibri" w:cs="Calibri"/>
          <w:sz w:val="22"/>
          <w:szCs w:val="22"/>
        </w:rPr>
      </w:pPr>
      <w:r w:rsidRPr="007D3773">
        <w:rPr>
          <w:rFonts w:ascii="Calibri" w:eastAsia="Calibri" w:hAnsi="Calibri" w:cs="Calibri"/>
          <w:sz w:val="22"/>
          <w:szCs w:val="22"/>
        </w:rPr>
        <w:t>Priložen Troškovnik (PRILOG III Dokumentacije za nadmetanje),</w:t>
      </w:r>
    </w:p>
    <w:p w14:paraId="028B9E0D" w14:textId="77777777" w:rsidR="0015793E" w:rsidRPr="007D3773" w:rsidRDefault="0015793E" w:rsidP="0015793E">
      <w:pPr>
        <w:numPr>
          <w:ilvl w:val="0"/>
          <w:numId w:val="2"/>
        </w:numPr>
        <w:spacing w:after="160" w:line="259" w:lineRule="auto"/>
        <w:rPr>
          <w:rFonts w:ascii="Calibri" w:eastAsia="Calibri" w:hAnsi="Calibri" w:cs="Calibri"/>
          <w:sz w:val="22"/>
          <w:szCs w:val="22"/>
        </w:rPr>
      </w:pPr>
      <w:r w:rsidRPr="007D3773">
        <w:rPr>
          <w:rFonts w:ascii="Calibri" w:eastAsia="Calibri" w:hAnsi="Calibri" w:cs="Calibri"/>
          <w:sz w:val="22"/>
          <w:szCs w:val="22"/>
        </w:rPr>
        <w:t>Popunjene Tehničke specifikacije (PRILOG IV Dokumentacije za nadmetanje),</w:t>
      </w:r>
    </w:p>
    <w:p w14:paraId="413B0FCC" w14:textId="77777777" w:rsidR="0015793E" w:rsidRPr="007D3773" w:rsidRDefault="0015793E" w:rsidP="0015793E">
      <w:pPr>
        <w:numPr>
          <w:ilvl w:val="0"/>
          <w:numId w:val="2"/>
        </w:numPr>
        <w:spacing w:after="160" w:line="259" w:lineRule="auto"/>
        <w:rPr>
          <w:rFonts w:ascii="Calibri" w:eastAsia="Calibri" w:hAnsi="Calibri" w:cs="Calibri"/>
          <w:sz w:val="22"/>
          <w:szCs w:val="22"/>
        </w:rPr>
      </w:pPr>
      <w:r w:rsidRPr="007D3773">
        <w:rPr>
          <w:rFonts w:ascii="Calibri" w:eastAsia="Calibri" w:hAnsi="Calibri" w:cs="Calibri"/>
          <w:sz w:val="22"/>
          <w:szCs w:val="22"/>
        </w:rPr>
        <w:t xml:space="preserve">Potvrda porezne uprave o nepostojanju duga prema državi ne starija od 30 dana </w:t>
      </w:r>
    </w:p>
    <w:p w14:paraId="11D9CBFF" w14:textId="77777777" w:rsidR="0015793E" w:rsidRPr="007D3773" w:rsidRDefault="0015793E" w:rsidP="0015793E">
      <w:pPr>
        <w:numPr>
          <w:ilvl w:val="0"/>
          <w:numId w:val="2"/>
        </w:numPr>
        <w:spacing w:after="160" w:line="259" w:lineRule="auto"/>
        <w:rPr>
          <w:rFonts w:ascii="Calibri" w:eastAsia="Calibri" w:hAnsi="Calibri" w:cs="Calibri"/>
          <w:sz w:val="22"/>
          <w:szCs w:val="22"/>
        </w:rPr>
      </w:pPr>
      <w:r w:rsidRPr="007D3773">
        <w:rPr>
          <w:rFonts w:ascii="Calibri" w:eastAsia="Calibri" w:hAnsi="Calibri" w:cs="Calibri"/>
          <w:sz w:val="22"/>
          <w:szCs w:val="22"/>
        </w:rPr>
        <w:t>Izjavu o prihvaćanju uvjeta (PRILOG V. Dokumentacije)</w:t>
      </w:r>
    </w:p>
    <w:p w14:paraId="6B73B9AB" w14:textId="77777777" w:rsidR="0015793E" w:rsidRPr="007D3773" w:rsidRDefault="0015793E" w:rsidP="0015793E">
      <w:pPr>
        <w:numPr>
          <w:ilvl w:val="0"/>
          <w:numId w:val="2"/>
        </w:numPr>
        <w:spacing w:after="160" w:line="259" w:lineRule="auto"/>
        <w:rPr>
          <w:rFonts w:ascii="Calibri" w:eastAsia="Calibri" w:hAnsi="Calibri" w:cs="Calibri"/>
          <w:sz w:val="22"/>
          <w:szCs w:val="22"/>
        </w:rPr>
      </w:pPr>
      <w:r w:rsidRPr="007D3773">
        <w:rPr>
          <w:rFonts w:ascii="Calibri" w:eastAsia="Calibri" w:hAnsi="Calibri" w:cs="Calibri"/>
          <w:sz w:val="22"/>
          <w:szCs w:val="22"/>
        </w:rPr>
        <w:t>Izjavu o roku isporuke (PRILOG VI. Dokumentacije)</w:t>
      </w:r>
    </w:p>
    <w:p w14:paraId="63594DD9" w14:textId="77777777" w:rsidR="0015793E" w:rsidRPr="007D3773" w:rsidRDefault="0015793E" w:rsidP="00025333">
      <w:pPr>
        <w:spacing w:after="160" w:line="259" w:lineRule="auto"/>
        <w:rPr>
          <w:rFonts w:ascii="Calibri" w:eastAsia="Calibri" w:hAnsi="Calibri" w:cs="Calibri"/>
          <w:sz w:val="22"/>
          <w:szCs w:val="22"/>
        </w:rPr>
      </w:pPr>
    </w:p>
    <w:p w14:paraId="740C60CF" w14:textId="77777777" w:rsidR="0015793E" w:rsidRDefault="0015793E" w:rsidP="0015793E">
      <w:pPr>
        <w:keepNext/>
        <w:keepLines/>
        <w:spacing w:before="240" w:line="259" w:lineRule="auto"/>
        <w:outlineLvl w:val="0"/>
        <w:rPr>
          <w:rFonts w:ascii="Calibri" w:hAnsi="Calibri" w:cs="Calibri"/>
          <w:b/>
          <w:color w:val="2E74B5"/>
          <w:sz w:val="32"/>
          <w:szCs w:val="32"/>
        </w:rPr>
      </w:pPr>
      <w:bookmarkStart w:id="12" w:name="_Toc53387567"/>
      <w:r w:rsidRPr="007D3773">
        <w:rPr>
          <w:rFonts w:ascii="Calibri" w:hAnsi="Calibri" w:cs="Calibri"/>
          <w:b/>
          <w:color w:val="2E74B5"/>
          <w:sz w:val="32"/>
          <w:szCs w:val="32"/>
        </w:rPr>
        <w:t>12. PREDSTAVKE</w:t>
      </w:r>
      <w:bookmarkEnd w:id="12"/>
      <w:r w:rsidRPr="007D3773">
        <w:rPr>
          <w:rFonts w:ascii="Calibri" w:hAnsi="Calibri" w:cs="Calibri"/>
          <w:b/>
          <w:color w:val="2E74B5"/>
          <w:sz w:val="32"/>
          <w:szCs w:val="32"/>
        </w:rPr>
        <w:t xml:space="preserve"> </w:t>
      </w:r>
    </w:p>
    <w:p w14:paraId="19EAE362" w14:textId="77777777" w:rsidR="0015793E" w:rsidRPr="007D3773" w:rsidRDefault="0015793E" w:rsidP="0015793E">
      <w:pPr>
        <w:keepNext/>
        <w:keepLines/>
        <w:spacing w:before="240" w:line="259" w:lineRule="auto"/>
        <w:outlineLvl w:val="0"/>
        <w:rPr>
          <w:rFonts w:ascii="Calibri" w:hAnsi="Calibri" w:cs="Calibri"/>
          <w:b/>
          <w:color w:val="2E74B5"/>
          <w:sz w:val="32"/>
          <w:szCs w:val="32"/>
        </w:rPr>
      </w:pPr>
    </w:p>
    <w:p w14:paraId="6321D594"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Svaki kandidat ili ponuditelj može podnijeti predstavku ako smatra da je njegova ponuda trebala biti odabrana kao najbolja, ali je to onemogućeno zbog postupanja Naručitelja protivno odredbama ove Dokumentacije za nadmetanje zbog kojeg je: </w:t>
      </w:r>
    </w:p>
    <w:p w14:paraId="240B8AB3" w14:textId="77777777" w:rsidR="0015793E" w:rsidRPr="007D3773" w:rsidRDefault="0015793E" w:rsidP="0015793E">
      <w:pPr>
        <w:numPr>
          <w:ilvl w:val="0"/>
          <w:numId w:val="1"/>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neopravdano isključen iz postupka nabave, </w:t>
      </w:r>
    </w:p>
    <w:p w14:paraId="69D4B923" w14:textId="77777777" w:rsidR="0015793E" w:rsidRPr="007D3773" w:rsidRDefault="0015793E" w:rsidP="0015793E">
      <w:pPr>
        <w:numPr>
          <w:ilvl w:val="0"/>
          <w:numId w:val="1"/>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njegova prijava ili ponuda neopravdano odbijena, ili </w:t>
      </w:r>
    </w:p>
    <w:p w14:paraId="20CF51D4" w14:textId="7E62AFD9" w:rsidR="0015793E" w:rsidRDefault="0015793E" w:rsidP="0015793E">
      <w:pPr>
        <w:numPr>
          <w:ilvl w:val="0"/>
          <w:numId w:val="1"/>
        </w:num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evaluacija prijave ili ponude protivna uvjetima i kriterijima dokumentacije za nadmetanje i odredbama ovoga Priloga.</w:t>
      </w:r>
    </w:p>
    <w:p w14:paraId="2B010980" w14:textId="77777777" w:rsidR="00025333" w:rsidRPr="007D3773" w:rsidRDefault="00025333" w:rsidP="00025333">
      <w:pPr>
        <w:spacing w:after="160" w:line="259" w:lineRule="auto"/>
        <w:ind w:left="720"/>
        <w:jc w:val="both"/>
        <w:rPr>
          <w:rFonts w:ascii="Calibri" w:eastAsia="Calibri" w:hAnsi="Calibri" w:cs="Calibri"/>
          <w:sz w:val="22"/>
          <w:szCs w:val="22"/>
        </w:rPr>
      </w:pPr>
    </w:p>
    <w:p w14:paraId="333F152E" w14:textId="61D63C1B" w:rsidR="0002533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Predstavka se podnosi u pisanom obliku u roku 8 dana od dana primitka Odluke o odabiru ili informacije o Odluci o neprihvaćanju neuspješnim ponuditeljima.</w:t>
      </w:r>
    </w:p>
    <w:p w14:paraId="5518291B" w14:textId="1AEDDEE1" w:rsidR="00025333" w:rsidRDefault="00025333" w:rsidP="0015793E">
      <w:pPr>
        <w:spacing w:after="160" w:line="259" w:lineRule="auto"/>
        <w:jc w:val="both"/>
        <w:rPr>
          <w:rFonts w:ascii="Calibri" w:eastAsia="Calibri" w:hAnsi="Calibri" w:cs="Calibri"/>
          <w:sz w:val="22"/>
          <w:szCs w:val="22"/>
        </w:rPr>
      </w:pPr>
    </w:p>
    <w:p w14:paraId="328C310F" w14:textId="4742E5B0" w:rsidR="00025333" w:rsidRDefault="00025333" w:rsidP="0015793E">
      <w:pPr>
        <w:spacing w:after="160" w:line="259" w:lineRule="auto"/>
        <w:jc w:val="both"/>
        <w:rPr>
          <w:rFonts w:ascii="Calibri" w:eastAsia="Calibri" w:hAnsi="Calibri" w:cs="Calibri"/>
          <w:sz w:val="22"/>
          <w:szCs w:val="22"/>
        </w:rPr>
      </w:pPr>
    </w:p>
    <w:p w14:paraId="6C727796" w14:textId="77777777" w:rsidR="00025333" w:rsidRPr="007D3773" w:rsidRDefault="00025333" w:rsidP="0015793E">
      <w:pPr>
        <w:spacing w:after="160" w:line="259" w:lineRule="auto"/>
        <w:jc w:val="both"/>
        <w:rPr>
          <w:rFonts w:ascii="Calibri" w:eastAsia="Calibri" w:hAnsi="Calibri" w:cs="Calibri"/>
          <w:sz w:val="22"/>
          <w:szCs w:val="22"/>
        </w:rPr>
      </w:pPr>
    </w:p>
    <w:p w14:paraId="5579DB22"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lastRenderedPageBreak/>
        <w:t>Adresa na koju se podnosi predstavka je:</w:t>
      </w:r>
    </w:p>
    <w:p w14:paraId="3ED88AEF"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Udruga osoba s invaliditetom Sisačko-moslavačke županije, Jelene Babić 18,  44250 Petrinja</w:t>
      </w:r>
    </w:p>
    <w:p w14:paraId="1456B5AA"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 xml:space="preserve">Podnositelj mora presliku predstavke dostaviti Naručitelju istovremeno sa slanjem predstavke. </w:t>
      </w:r>
    </w:p>
    <w:p w14:paraId="5D83EF22"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Podnositelj mora u predstavci obrazložiti svoje navode.</w:t>
      </w:r>
    </w:p>
    <w:p w14:paraId="2979C3EB" w14:textId="77777777" w:rsidR="0015793E" w:rsidRPr="007D3773" w:rsidRDefault="0015793E" w:rsidP="0015793E">
      <w:pPr>
        <w:spacing w:after="160" w:line="259" w:lineRule="auto"/>
        <w:jc w:val="both"/>
        <w:rPr>
          <w:rFonts w:ascii="Calibri" w:eastAsia="Calibri" w:hAnsi="Calibri" w:cs="Calibri"/>
          <w:sz w:val="22"/>
          <w:szCs w:val="22"/>
        </w:rPr>
      </w:pPr>
      <w:r w:rsidRPr="007D3773">
        <w:rPr>
          <w:rFonts w:ascii="Calibri" w:eastAsia="Calibri" w:hAnsi="Calibri" w:cs="Calibri"/>
          <w:sz w:val="22"/>
          <w:szCs w:val="22"/>
        </w:rPr>
        <w:t>Podnošenje predstavke zaustavlja sklapanje ugovora o nabavi.</w:t>
      </w:r>
    </w:p>
    <w:p w14:paraId="3F5DDCAC" w14:textId="77777777" w:rsidR="0015793E" w:rsidRPr="007D3773" w:rsidRDefault="0015793E" w:rsidP="0015793E">
      <w:pPr>
        <w:spacing w:after="160" w:line="259" w:lineRule="auto"/>
        <w:rPr>
          <w:rFonts w:ascii="Calibri" w:eastAsia="Calibri" w:hAnsi="Calibri" w:cs="Calibri"/>
          <w:sz w:val="22"/>
          <w:szCs w:val="22"/>
        </w:rPr>
      </w:pPr>
    </w:p>
    <w:p w14:paraId="0EE78535" w14:textId="72CCB205" w:rsidR="0015793E" w:rsidRDefault="0015793E" w:rsidP="0015793E">
      <w:pPr>
        <w:keepNext/>
        <w:keepLines/>
        <w:spacing w:before="240" w:line="259" w:lineRule="auto"/>
        <w:outlineLvl w:val="0"/>
        <w:rPr>
          <w:rFonts w:ascii="Calibri" w:hAnsi="Calibri" w:cs="Calibri"/>
          <w:b/>
          <w:color w:val="2E74B5"/>
          <w:sz w:val="32"/>
          <w:szCs w:val="32"/>
        </w:rPr>
      </w:pPr>
      <w:bookmarkStart w:id="13" w:name="_Toc53387568"/>
      <w:r w:rsidRPr="007D3773">
        <w:rPr>
          <w:rFonts w:ascii="Calibri" w:hAnsi="Calibri" w:cs="Calibri"/>
          <w:b/>
          <w:color w:val="2E74B5"/>
          <w:sz w:val="32"/>
          <w:szCs w:val="32"/>
        </w:rPr>
        <w:t>13. PRILOZI</w:t>
      </w:r>
      <w:bookmarkEnd w:id="13"/>
    </w:p>
    <w:p w14:paraId="31D65E55" w14:textId="77777777" w:rsidR="00025333" w:rsidRPr="007D3773" w:rsidRDefault="00025333" w:rsidP="0015793E">
      <w:pPr>
        <w:keepNext/>
        <w:keepLines/>
        <w:spacing w:before="240" w:line="259" w:lineRule="auto"/>
        <w:outlineLvl w:val="0"/>
        <w:rPr>
          <w:rFonts w:ascii="Calibri" w:hAnsi="Calibri" w:cs="Calibri"/>
          <w:b/>
          <w:color w:val="2E74B5"/>
          <w:sz w:val="32"/>
          <w:szCs w:val="32"/>
        </w:rPr>
      </w:pPr>
    </w:p>
    <w:p w14:paraId="62EE0A1C" w14:textId="77777777" w:rsidR="0015793E" w:rsidRPr="007D3773" w:rsidRDefault="0015793E" w:rsidP="0015793E">
      <w:pPr>
        <w:spacing w:after="160" w:line="259" w:lineRule="auto"/>
        <w:rPr>
          <w:rFonts w:ascii="Calibri" w:eastAsia="Calibri" w:hAnsi="Calibri" w:cs="Calibri"/>
          <w:sz w:val="22"/>
          <w:szCs w:val="22"/>
        </w:rPr>
      </w:pPr>
      <w:bookmarkStart w:id="14" w:name="_30j0zll" w:colFirst="0" w:colLast="0"/>
      <w:bookmarkEnd w:id="14"/>
      <w:r w:rsidRPr="007D3773">
        <w:rPr>
          <w:rFonts w:ascii="Calibri" w:eastAsia="Calibri" w:hAnsi="Calibri" w:cs="Calibri"/>
          <w:sz w:val="22"/>
          <w:szCs w:val="22"/>
        </w:rPr>
        <w:t>PRILOG I – Ponudbeni list</w:t>
      </w:r>
    </w:p>
    <w:p w14:paraId="6106B56D"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PRILOG II – Izjava o nepostojanju razloga isključenja</w:t>
      </w:r>
    </w:p>
    <w:p w14:paraId="596B0DF5"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PRILOG III – Troškovnik</w:t>
      </w:r>
    </w:p>
    <w:p w14:paraId="7B035767"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PRILOG IV – Tehničke specifikacije</w:t>
      </w:r>
    </w:p>
    <w:p w14:paraId="4A3CFDBB"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PRILOG V – Izjava o prihvaćanju uvjeta</w:t>
      </w:r>
    </w:p>
    <w:p w14:paraId="20DEDDC1" w14:textId="77777777" w:rsidR="0015793E" w:rsidRPr="007D377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PRILOG VI – Izjava o prihvaćanju roka isporuke</w:t>
      </w:r>
    </w:p>
    <w:p w14:paraId="20EE0164" w14:textId="77777777" w:rsidR="0015793E" w:rsidRPr="009165B3" w:rsidRDefault="0015793E" w:rsidP="0015793E">
      <w:pPr>
        <w:spacing w:after="160" w:line="259" w:lineRule="auto"/>
        <w:rPr>
          <w:rFonts w:ascii="Calibri" w:eastAsia="Calibri" w:hAnsi="Calibri" w:cs="Calibri"/>
          <w:sz w:val="22"/>
          <w:szCs w:val="22"/>
        </w:rPr>
      </w:pPr>
      <w:r w:rsidRPr="007D3773">
        <w:rPr>
          <w:rFonts w:ascii="Calibri" w:eastAsia="Calibri" w:hAnsi="Calibri" w:cs="Calibri"/>
          <w:sz w:val="22"/>
          <w:szCs w:val="22"/>
        </w:rPr>
        <w:t>PRILOG VII – Obrazac Ugovora o nabavi</w:t>
      </w:r>
    </w:p>
    <w:p w14:paraId="5014D446" w14:textId="77777777" w:rsidR="009F7F9C" w:rsidRDefault="009F7F9C"/>
    <w:sectPr w:rsidR="009F7F9C" w:rsidSect="00F6096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E3622" w14:textId="77777777" w:rsidR="00000000" w:rsidRDefault="00025333">
      <w:r>
        <w:separator/>
      </w:r>
    </w:p>
  </w:endnote>
  <w:endnote w:type="continuationSeparator" w:id="0">
    <w:p w14:paraId="1C55B6A5" w14:textId="77777777" w:rsidR="00000000" w:rsidRDefault="0002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46490" w14:textId="77777777" w:rsidR="000D1168" w:rsidRDefault="0002533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C8448" w14:textId="2DED78E6" w:rsidR="008C2F52" w:rsidRDefault="0015793E" w:rsidP="00E239EF">
    <w:pPr>
      <w:pStyle w:val="Podnoje"/>
      <w:pBdr>
        <w:top w:val="single" w:sz="4" w:space="1" w:color="767171"/>
      </w:pBdr>
      <w:jc w:val="center"/>
      <w:rPr>
        <w:rFonts w:ascii="Calibri" w:hAnsi="Calibri"/>
        <w:noProof/>
        <w:sz w:val="22"/>
        <w:szCs w:val="22"/>
      </w:rPr>
    </w:pPr>
    <w:bookmarkStart w:id="15" w:name="_Hlk50461350"/>
    <w:bookmarkStart w:id="16" w:name="_Hlk50461351"/>
    <w:r>
      <w:rPr>
        <w:noProof/>
        <w:lang w:val="en-US" w:eastAsia="en-US"/>
      </w:rPr>
      <w:drawing>
        <wp:inline distT="0" distB="0" distL="0" distR="0" wp14:anchorId="660B903D" wp14:editId="048CF05B">
          <wp:extent cx="5753100" cy="7905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p w14:paraId="3A2BB5F8" w14:textId="77777777" w:rsidR="00870036" w:rsidRPr="00E239EF" w:rsidRDefault="00D45843" w:rsidP="000D1168">
    <w:pPr>
      <w:pStyle w:val="Podnoje"/>
      <w:tabs>
        <w:tab w:val="clear" w:pos="4536"/>
        <w:tab w:val="center" w:pos="4513"/>
      </w:tabs>
      <w:ind w:hanging="1134"/>
      <w:jc w:val="center"/>
      <w:rPr>
        <w:rFonts w:ascii="Arial" w:hAnsi="Arial" w:cs="Arial"/>
        <w:color w:val="3B3838"/>
        <w:sz w:val="16"/>
        <w:szCs w:val="16"/>
      </w:rPr>
    </w:pPr>
    <w:r w:rsidRPr="00E239EF">
      <w:rPr>
        <w:rFonts w:ascii="Arial" w:hAnsi="Arial" w:cs="Arial"/>
        <w:noProof/>
        <w:color w:val="3B3838"/>
        <w:sz w:val="16"/>
        <w:szCs w:val="16"/>
      </w:rPr>
      <w:t xml:space="preserve">                          Sadržaj dokumenta isključiva je odgovornost Udruge osoba s invaliditetom SMŽ.</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D2AE" w14:textId="77777777" w:rsidR="000D1168" w:rsidRDefault="0002533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DD917" w14:textId="77777777" w:rsidR="00000000" w:rsidRDefault="00025333">
      <w:r>
        <w:separator/>
      </w:r>
    </w:p>
  </w:footnote>
  <w:footnote w:type="continuationSeparator" w:id="0">
    <w:p w14:paraId="7EBB9878" w14:textId="77777777" w:rsidR="00000000" w:rsidRDefault="0002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71AA" w14:textId="77777777" w:rsidR="000D1168" w:rsidRDefault="0002533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5AED5" w14:textId="12788CDE" w:rsidR="00DC3708" w:rsidRDefault="0015793E" w:rsidP="00DC3708">
    <w:pPr>
      <w:jc w:val="center"/>
      <w:rPr>
        <w:rFonts w:ascii="Verdana" w:hAnsi="Verdana"/>
        <w:b/>
        <w:color w:val="1573FD"/>
      </w:rPr>
    </w:pPr>
    <w:r w:rsidRPr="00693B4B">
      <w:rPr>
        <w:rFonts w:ascii="Verdana" w:hAnsi="Verdana"/>
        <w:b/>
        <w:noProof/>
        <w:color w:val="1573FD"/>
      </w:rPr>
      <w:drawing>
        <wp:inline distT="0" distB="0" distL="0" distR="0" wp14:anchorId="65B82FB8" wp14:editId="67A72663">
          <wp:extent cx="5760720" cy="1020445"/>
          <wp:effectExtent l="0" t="0" r="0"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20445"/>
                  </a:xfrm>
                  <a:prstGeom prst="rect">
                    <a:avLst/>
                  </a:prstGeom>
                  <a:noFill/>
                  <a:ln>
                    <a:noFill/>
                  </a:ln>
                </pic:spPr>
              </pic:pic>
            </a:graphicData>
          </a:graphic>
        </wp:inline>
      </w:drawing>
    </w:r>
  </w:p>
  <w:p w14:paraId="7E50E21D" w14:textId="77777777" w:rsidR="00DC3708" w:rsidRDefault="00025333" w:rsidP="00DC3708">
    <w:pPr>
      <w:jc w:val="center"/>
      <w:rPr>
        <w:rFonts w:ascii="Verdana" w:hAnsi="Verdana"/>
        <w:b/>
        <w:color w:val="1573FD"/>
      </w:rPr>
    </w:pPr>
  </w:p>
  <w:p w14:paraId="7FFF7056" w14:textId="77777777" w:rsidR="00870036" w:rsidRPr="00D2581A" w:rsidRDefault="00D45843" w:rsidP="00870036">
    <w:pPr>
      <w:jc w:val="center"/>
      <w:rPr>
        <w:rFonts w:ascii="Calibri" w:hAnsi="Calibri" w:cs="Calibri"/>
        <w:sz w:val="22"/>
        <w:szCs w:val="22"/>
        <w:lang w:val="en-GB" w:eastAsia="en-US"/>
      </w:rPr>
    </w:pPr>
    <w:r w:rsidRPr="00693B4B">
      <w:t xml:space="preserve">  </w:t>
    </w:r>
    <w:r w:rsidRPr="00D2581A">
      <w:rPr>
        <w:rFonts w:ascii="Calibri" w:hAnsi="Calibri" w:cs="Calibri"/>
        <w:sz w:val="22"/>
        <w:szCs w:val="22"/>
        <w:lang w:val="en-GB" w:eastAsia="en-US"/>
      </w:rPr>
      <w:t>Association of persons with disabilities in Sisak-Moslavina County</w:t>
    </w:r>
  </w:p>
  <w:p w14:paraId="0585928D" w14:textId="77777777" w:rsidR="00DC3708" w:rsidRPr="00870036" w:rsidRDefault="00025333" w:rsidP="00870036">
    <w:pPr>
      <w:jc w:val="center"/>
      <w:rPr>
        <w:rFonts w:ascii="Verdana" w:hAnsi="Verdana"/>
        <w:b/>
        <w:color w:val="1573FD"/>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F7B39" w14:textId="77777777" w:rsidR="000D1168" w:rsidRDefault="0002533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6A5D"/>
    <w:multiLevelType w:val="multilevel"/>
    <w:tmpl w:val="9E6C1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A619D8"/>
    <w:multiLevelType w:val="multilevel"/>
    <w:tmpl w:val="4B349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D16FDD"/>
    <w:multiLevelType w:val="multilevel"/>
    <w:tmpl w:val="6CF69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187DB6"/>
    <w:multiLevelType w:val="multilevel"/>
    <w:tmpl w:val="07D26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6A441B"/>
    <w:multiLevelType w:val="multilevel"/>
    <w:tmpl w:val="058AF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EB"/>
    <w:rsid w:val="00025333"/>
    <w:rsid w:val="00143DCC"/>
    <w:rsid w:val="0015793E"/>
    <w:rsid w:val="001F58EB"/>
    <w:rsid w:val="009F7F9C"/>
    <w:rsid w:val="00BC3DC0"/>
    <w:rsid w:val="00D4584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1F8F"/>
  <w15:chartTrackingRefBased/>
  <w15:docId w15:val="{4736DEB5-33D0-47E1-828B-D5094EAB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3E"/>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5793E"/>
    <w:pPr>
      <w:tabs>
        <w:tab w:val="center" w:pos="4536"/>
        <w:tab w:val="right" w:pos="9072"/>
      </w:tabs>
    </w:pPr>
  </w:style>
  <w:style w:type="character" w:customStyle="1" w:styleId="ZaglavljeChar">
    <w:name w:val="Zaglavlje Char"/>
    <w:basedOn w:val="Zadanifontodlomka"/>
    <w:link w:val="Zaglavlje"/>
    <w:rsid w:val="0015793E"/>
    <w:rPr>
      <w:rFonts w:ascii="Times New Roman" w:eastAsia="Times New Roman" w:hAnsi="Times New Roman" w:cs="Times New Roman"/>
      <w:sz w:val="24"/>
      <w:szCs w:val="24"/>
      <w:lang w:val="hr-HR" w:eastAsia="hr-HR"/>
    </w:rPr>
  </w:style>
  <w:style w:type="paragraph" w:styleId="Podnoje">
    <w:name w:val="footer"/>
    <w:basedOn w:val="Normal"/>
    <w:link w:val="PodnojeChar"/>
    <w:rsid w:val="0015793E"/>
    <w:pPr>
      <w:tabs>
        <w:tab w:val="center" w:pos="4536"/>
        <w:tab w:val="right" w:pos="9072"/>
      </w:tabs>
    </w:pPr>
  </w:style>
  <w:style w:type="character" w:customStyle="1" w:styleId="PodnojeChar">
    <w:name w:val="Podnožje Char"/>
    <w:basedOn w:val="Zadanifontodlomka"/>
    <w:link w:val="Podnoje"/>
    <w:rsid w:val="0015793E"/>
    <w:rPr>
      <w:rFonts w:ascii="Times New Roman" w:eastAsia="Times New Roman" w:hAnsi="Times New Roman" w:cs="Times New Roman"/>
      <w:sz w:val="24"/>
      <w:szCs w:val="24"/>
      <w:lang w:val="hr-HR" w:eastAsia="hr-HR"/>
    </w:rPr>
  </w:style>
  <w:style w:type="character" w:styleId="Hiperveza">
    <w:name w:val="Hyperlink"/>
    <w:uiPriority w:val="99"/>
    <w:rsid w:val="0015793E"/>
    <w:rPr>
      <w:color w:val="0000FF"/>
      <w:u w:val="single"/>
    </w:rPr>
  </w:style>
  <w:style w:type="paragraph" w:styleId="Sadraj1">
    <w:name w:val="toc 1"/>
    <w:basedOn w:val="Normal"/>
    <w:next w:val="Normal"/>
    <w:autoRedefine/>
    <w:uiPriority w:val="39"/>
    <w:unhideWhenUsed/>
    <w:rsid w:val="000253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uosismz.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rukturnifondovi.h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2209</Words>
  <Characters>12596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Smajo</dc:creator>
  <cp:keywords/>
  <dc:description/>
  <cp:lastModifiedBy>Dijana Smajo</cp:lastModifiedBy>
  <cp:revision>4</cp:revision>
  <dcterms:created xsi:type="dcterms:W3CDTF">2020-10-12T07:13:00Z</dcterms:created>
  <dcterms:modified xsi:type="dcterms:W3CDTF">2020-10-12T07:33:00Z</dcterms:modified>
</cp:coreProperties>
</file>